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陈君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7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2023年浙江省教代会工会研究课题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ZJJYGHYB2023022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2023年4月-2024年12月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馆员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文献调研与报告撰写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江玉梅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副研究馆员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吴冰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0.5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B2A6CED6-55A6-4B76-9E60-10C3E5B3EF9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3AFA161-8834-44E4-814F-DE0EA98F30F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221DDE1-9B8E-48AB-B3E5-B190F7D713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9C127A"/>
    <w:rsid w:val="00EA3EDC"/>
    <w:rsid w:val="13914AED"/>
    <w:rsid w:val="192378BF"/>
    <w:rsid w:val="208615D1"/>
    <w:rsid w:val="2BC127E4"/>
    <w:rsid w:val="2CF37CC0"/>
    <w:rsid w:val="365F4CE1"/>
    <w:rsid w:val="48A62558"/>
    <w:rsid w:val="4CE65929"/>
    <w:rsid w:val="508825A3"/>
    <w:rsid w:val="59B80C41"/>
    <w:rsid w:val="5C976331"/>
    <w:rsid w:val="5E691C07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2024-07-25T06:25:31Z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2D163B4DEEFF4610846C779F418E02AB_13</vt:lpwstr>
  </property>
</Properties>
</file>