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AB499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474EA4E5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23CCCE01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闫娟娟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2024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15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44777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50DF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5E3F07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4983835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5B9D10A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86DA8C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AFC2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17C2A"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提升大学生抗逆力的积极心理干预研究</w:t>
            </w:r>
          </w:p>
        </w:tc>
      </w:tr>
      <w:tr w14:paraId="08D38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7CF1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9C7A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6CEBC"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浙江省哲学社会科学工作办公室</w:t>
            </w:r>
          </w:p>
        </w:tc>
      </w:tr>
      <w:tr w14:paraId="2AA8C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3187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F1F0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8D758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2022.9.19-2024.6.30</w:t>
            </w:r>
          </w:p>
        </w:tc>
      </w:tr>
      <w:tr w14:paraId="79989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EDEF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0D96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34A8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2A49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ED94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502E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1FBE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6CE5C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C2C2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D8E5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0CA5A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B0D2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DF30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FA68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闫娟娟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0963A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B366A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D0352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积极心理干预</w:t>
            </w:r>
          </w:p>
        </w:tc>
      </w:tr>
      <w:tr w14:paraId="7E7C8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3E3F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8BFE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9B1A4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王懂礼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C9D45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F9ABB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9B321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积极心理干预方案</w:t>
            </w:r>
          </w:p>
        </w:tc>
      </w:tr>
      <w:tr w14:paraId="30A76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1AC8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1C37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B885E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苏浩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ED753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0402D"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CF9E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研究报告</w:t>
            </w:r>
          </w:p>
        </w:tc>
      </w:tr>
      <w:tr w14:paraId="7CF31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2BFE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AFD3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6A84F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徐烨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52DA7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AF8EF">
            <w:pPr>
              <w:spacing w:line="240" w:lineRule="exact"/>
              <w:ind w:left="42" w:left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9E56F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数据分析</w:t>
            </w:r>
          </w:p>
        </w:tc>
      </w:tr>
      <w:tr w14:paraId="21F0D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82B6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D124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28AC3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D89E2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C2C92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7D58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2DFF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BB01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9CC9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DDCF9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3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E3B3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6D9AD3F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8B84E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9501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036FDBE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0109F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758F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33E9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51B3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2433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F54D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8E4E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2889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26742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6886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E2F4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1E7CE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80B69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DD1E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E9E8E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2A21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2229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91A7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66DB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F109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93FD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E9F7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EF04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1110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7AA4DD6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E99A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644E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2C88F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3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8559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C6DDB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D03B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A443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1.2605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4BBF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A550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1C67D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2F46A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专著立项1部《可习得的幸福》，论文发表1篇</w:t>
            </w:r>
          </w:p>
        </w:tc>
      </w:tr>
      <w:tr w14:paraId="7EDCA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9F36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84DD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3342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57C9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0.3605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A7D1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E6F0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405D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CBDE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8D21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6F48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D2F02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A7C3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33EB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553C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FD92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2B5A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69B1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72EC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7F0C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4F63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F7D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66B2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D324A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F1572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C8A88B7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64B0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8067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EAC4B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B0E3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DFEF8E5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F26C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2CD6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7B1EC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6F4D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B245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CFBA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D6E30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B5EC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F3D9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1999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31B5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3947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330FF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D309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B954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0B1F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63ECB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8994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1B8A6909">
      <w:pPr>
        <w:spacing w:after="156" w:afterLines="5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 w14:paraId="2084904E">
      <w:pPr>
        <w:spacing w:after="156" w:afterLines="50"/>
        <w:rPr>
          <w:rFonts w:hint="eastAsia" w:ascii="仿宋_GB2312"/>
          <w:sz w:val="24"/>
        </w:rPr>
      </w:pPr>
    </w:p>
    <w:p w14:paraId="35216A73">
      <w:pPr>
        <w:spacing w:after="156" w:afterLines="50"/>
        <w:rPr>
          <w:rFonts w:hint="eastAsia" w:ascii="仿宋_GB2312" w:eastAsia="仿宋_GB2312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3F21A159-F342-4508-BFFC-7D6B6559850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30F8E2E-7941-45F0-AE5B-B19179429E8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26FEE2F-B961-4E7A-82A1-1D7DAA07768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da33bc5c-1184-4afb-90f9-fb5336e6142b"/>
  </w:docVars>
  <w:rsids>
    <w:rsidRoot w:val="365F4CE1"/>
    <w:rsid w:val="00010C44"/>
    <w:rsid w:val="009C127A"/>
    <w:rsid w:val="00EA3EDC"/>
    <w:rsid w:val="135B014A"/>
    <w:rsid w:val="13914AED"/>
    <w:rsid w:val="208615D1"/>
    <w:rsid w:val="2BC127E4"/>
    <w:rsid w:val="365F4CE1"/>
    <w:rsid w:val="40581890"/>
    <w:rsid w:val="48A62558"/>
    <w:rsid w:val="4CE65929"/>
    <w:rsid w:val="508825A3"/>
    <w:rsid w:val="59B80C41"/>
    <w:rsid w:val="5C976331"/>
    <w:rsid w:val="6469472D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428</Words>
  <Characters>459</Characters>
  <Lines>5</Lines>
  <Paragraphs>1</Paragraphs>
  <TotalTime>15</TotalTime>
  <ScaleCrop>false</ScaleCrop>
  <LinksUpToDate>false</LinksUpToDate>
  <CharactersWithSpaces>501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2025-01-26T13:56:07Z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69D0385966C0416E81C2E43EBF7BB09F_13</vt:lpwstr>
  </property>
  <property fmtid="{D5CDD505-2E9C-101B-9397-08002B2CF9AE}" pid="4" name="KSOTemplateDocerSaveRecord">
    <vt:lpwstr>eyJoZGlkIjoiMGU1YzJhYzIzMDRlYWVkYjQxNTMyNmIwNGE5NDEzNjEiLCJ1c2VySWQiOiIzMTIyNzczNTQifQ==</vt:lpwstr>
  </property>
</Properties>
</file>