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25A8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0D4B6981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147AD132">
      <w:pPr>
        <w:spacing w:line="520" w:lineRule="exact"/>
        <w:jc w:val="center"/>
        <w:rPr>
          <w:rFonts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ApVjBrVAAAACQEAAA8AAAAAAAAAAQAgAAAAIgAAAGRycy9kb3ducmV2LnhtbFBLAQIUABQA&#10;AAAIAIdO4kD1SasC8wEAAOUDAAAOAAAAAAAAAAEAIAAAACQ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表人： </w:t>
      </w:r>
      <w:r>
        <w:rPr>
          <w:rFonts w:hint="eastAsia" w:ascii="宋体" w:hAnsi="宋体" w:eastAsia="宋体" w:cs="宋体"/>
          <w:bCs/>
          <w:color w:val="C00000"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Cs/>
          <w:color w:val="C00000"/>
          <w:sz w:val="21"/>
          <w:szCs w:val="21"/>
          <w:lang w:eastAsia="zh-CN"/>
        </w:rPr>
        <w:t>顾洲一</w:t>
      </w:r>
      <w:r>
        <w:rPr>
          <w:rFonts w:hint="eastAsia" w:ascii="宋体" w:hAnsi="宋体" w:eastAsia="宋体" w:cs="宋体"/>
          <w:bCs/>
          <w:color w:val="C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                         填表日期：</w:t>
      </w:r>
      <w:r>
        <w:rPr>
          <w:rFonts w:hint="eastAsia" w:ascii="宋体" w:hAnsi="宋体" w:eastAsia="宋体" w:cs="宋体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年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宋体" w:hAnsi="宋体" w:eastAsia="宋体" w:cs="宋体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宋体" w:hAnsi="宋体" w:eastAsia="宋体" w:cs="宋体"/>
          <w:bCs/>
          <w:color w:val="auto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24A2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078B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DBE7D03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立项</w:t>
            </w:r>
          </w:p>
          <w:p w14:paraId="69E192D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</w:p>
          <w:p w14:paraId="028E6DF8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09173B33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CB24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36D6">
            <w:pPr>
              <w:widowControl/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新时代政务诚信内涵及统计评价研究</w:t>
            </w:r>
          </w:p>
        </w:tc>
      </w:tr>
      <w:tr w14:paraId="14EE4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9785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44F07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3BBA"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浙江省统计局</w:t>
            </w:r>
          </w:p>
        </w:tc>
      </w:tr>
      <w:tr w14:paraId="36CE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35F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D1EA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55E0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年</w:t>
            </w:r>
          </w:p>
        </w:tc>
      </w:tr>
      <w:tr w14:paraId="28730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45FF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565B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F77B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3C2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5190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25722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F4853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507A">
            <w:pPr>
              <w:spacing w:line="240" w:lineRule="exact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9A63A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343DE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承担任务</w:t>
            </w:r>
          </w:p>
        </w:tc>
      </w:tr>
      <w:tr w14:paraId="5A90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34EC7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B74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D0DA4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顾洲一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9392A">
            <w:pPr>
              <w:spacing w:line="240" w:lineRule="exact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A8758">
            <w:pPr>
              <w:spacing w:line="240" w:lineRule="exact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E332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统计评价</w:t>
            </w:r>
          </w:p>
        </w:tc>
      </w:tr>
      <w:tr w14:paraId="4465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992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0567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0090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楼裕胜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8B962">
            <w:pPr>
              <w:spacing w:line="240" w:lineRule="exact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78ED">
            <w:pPr>
              <w:spacing w:line="240" w:lineRule="exact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6264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政务诚信理论研究</w:t>
            </w:r>
          </w:p>
        </w:tc>
      </w:tr>
      <w:tr w14:paraId="02DA8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DA903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1942C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7D4E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毛通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D3A05">
            <w:pPr>
              <w:spacing w:line="240" w:lineRule="exact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C70C2">
            <w:pPr>
              <w:spacing w:line="240" w:lineRule="exact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0BB3F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统计评价</w:t>
            </w:r>
          </w:p>
        </w:tc>
      </w:tr>
      <w:tr w14:paraId="53490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485B0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F5E8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96A7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4A0DF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37CDC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94E9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5CAD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BEAA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FC6AB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35D0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924C">
            <w:pPr>
              <w:spacing w:line="240" w:lineRule="exact"/>
              <w:ind w:left="4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658724">
            <w:pPr>
              <w:spacing w:line="240" w:lineRule="exact"/>
              <w:ind w:left="4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25FF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7BCC9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B36B9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7351E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0C5FA">
            <w:pPr>
              <w:spacing w:line="240" w:lineRule="exact"/>
              <w:ind w:firstLine="388" w:firstLineChars="18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9693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其中</w:t>
            </w:r>
          </w:p>
          <w:p w14:paraId="430E14DB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1BDC2">
            <w:pPr>
              <w:spacing w:line="240" w:lineRule="exact"/>
              <w:ind w:firstLine="338" w:firstLineChars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1.2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FDAA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其他经费</w:t>
            </w:r>
          </w:p>
          <w:p w14:paraId="6E5B2D67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36CDF">
            <w:pPr>
              <w:spacing w:line="240" w:lineRule="exact"/>
              <w:ind w:right="420" w:firstLine="703" w:firstLineChars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3005C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536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3E95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D3C2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8CD8F"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0.48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66B6"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间接费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1FAC6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0.48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1025F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B09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8BC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ED93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C9A3">
            <w:pPr>
              <w:spacing w:line="240" w:lineRule="exact"/>
              <w:jc w:val="righ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0.24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321B9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A6B9C">
            <w:pPr>
              <w:spacing w:line="24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0885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5A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E83B0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AAB61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A5567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2D00B"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76D4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766E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1978C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过程</w:t>
            </w:r>
          </w:p>
          <w:p w14:paraId="00AE6832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6A6CB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6FDF7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AB049">
            <w:pPr>
              <w:spacing w:line="240" w:lineRule="exact"/>
              <w:ind w:firstLine="121" w:firstLineChars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0AE8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38368">
            <w:pPr>
              <w:spacing w:line="240" w:lineRule="exact"/>
              <w:ind w:firstLine="367" w:firstLineChars="1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30D71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E4BE"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0.6904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51A76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5BA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B6A8">
            <w:pPr>
              <w:spacing w:line="24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EFC8B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发表论文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篇</w:t>
            </w:r>
          </w:p>
        </w:tc>
      </w:tr>
      <w:tr w14:paraId="4449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34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F47E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862D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4A05"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0.388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C641B">
            <w:pPr>
              <w:spacing w:line="2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B576F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0.3024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701D2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6D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E8BA8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B1F94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10E8">
            <w:pPr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072A5"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F5853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</w:tr>
      <w:tr w14:paraId="3BEF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1F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EB52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952B1">
            <w:pPr>
              <w:spacing w:line="2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860B">
            <w:pPr>
              <w:spacing w:line="240" w:lineRule="exact"/>
              <w:jc w:val="righ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A8181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1948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EA6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A8F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97267"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DF12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347982DD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3A6C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CCDF1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0C80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D0AF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 w14:paraId="1044EE8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4071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02E6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053A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34CF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17C1B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D160A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6FA86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7C1BD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2953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8F6D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D3E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6C24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E3A8D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8D76B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 w14:paraId="06EC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22C05">
            <w:pPr>
              <w:spacing w:line="2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3DDB9">
            <w:pPr>
              <w:spacing w:line="240" w:lineRule="exact"/>
              <w:ind w:right="-106" w:rightChars="-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588C">
            <w:pPr>
              <w:spacing w:line="2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 w14:paraId="76B93191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32DF60A-D438-4018-A643-A017F8C95F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D71DEE8-3BF2-45F6-A53B-CCBC2235AD1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454B641-0C7E-44BB-B454-CC2C5CDC405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2A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402</Characters>
  <Paragraphs>160</Paragraphs>
  <TotalTime>0</TotalTime>
  <ScaleCrop>false</ScaleCrop>
  <LinksUpToDate>false</LinksUpToDate>
  <CharactersWithSpaces>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莫卡</cp:lastModifiedBy>
  <dcterms:modified xsi:type="dcterms:W3CDTF">2025-01-27T07:47:41Z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