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浙江金融职业学院</w:t>
      </w:r>
      <w:r>
        <w:rPr>
          <w:rFonts w:hint="eastAsia" w:ascii="宋体" w:hAnsi="宋体" w:cs="宋体"/>
          <w:b/>
          <w:sz w:val="30"/>
          <w:szCs w:val="30"/>
        </w:rPr>
        <w:t>工会秋季福利项目</w:t>
      </w:r>
    </w:p>
    <w:p>
      <w:pPr>
        <w:widowControl/>
        <w:spacing w:line="440" w:lineRule="exact"/>
        <w:jc w:val="center"/>
        <w:rPr>
          <w:rFonts w:ascii="宋体" w:hAnsi="宋体" w:cs="宋体"/>
          <w:color w:val="000000"/>
          <w:kern w:val="0"/>
          <w:sz w:val="28"/>
          <w:szCs w:val="28"/>
          <w:shd w:val="clear" w:color="auto" w:fill="FFFFFF"/>
        </w:rPr>
      </w:pPr>
      <w:r>
        <w:rPr>
          <w:rFonts w:hint="eastAsia" w:ascii="宋体" w:hAnsi="宋体" w:cs="宋体"/>
          <w:b/>
          <w:bCs/>
          <w:color w:val="000000"/>
          <w:kern w:val="0"/>
          <w:sz w:val="28"/>
          <w:szCs w:val="28"/>
          <w:shd w:val="clear" w:color="auto" w:fill="FFFFFF"/>
        </w:rPr>
        <w:t>竞价采购公告</w:t>
      </w:r>
    </w:p>
    <w:p>
      <w:pPr>
        <w:widowControl/>
        <w:spacing w:line="440" w:lineRule="exac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根据《中华人民共和国政府采购法》、《浙江省政府采购电子卖场采购管理暂行办法》和浙江金融职业学院采购有关的规定和要求，浙江金融职业学院工会秋季福利项目参照电子卖场反向竞价模式采用竞价采购，欢迎国内具有独立法人资格且已在政采云平台注册的合格企业或供应商前来投标。</w:t>
      </w:r>
    </w:p>
    <w:p>
      <w:pPr>
        <w:widowControl/>
        <w:spacing w:line="440" w:lineRule="exact"/>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一、项目采购执行编号:</w:t>
      </w:r>
      <w:r>
        <w:rPr>
          <w:rFonts w:hint="eastAsia"/>
          <w:color w:val="000000"/>
          <w:sz w:val="18"/>
          <w:szCs w:val="18"/>
        </w:rPr>
        <w:t xml:space="preserve"> </w:t>
      </w:r>
      <w:r>
        <w:rPr>
          <w:rFonts w:hint="eastAsia" w:ascii="宋体" w:hAnsi="宋体" w:cs="宋体"/>
          <w:bCs/>
          <w:color w:val="000000"/>
          <w:kern w:val="0"/>
          <w:sz w:val="24"/>
          <w:shd w:val="clear" w:color="auto" w:fill="FFFFFF"/>
        </w:rPr>
        <w:t>ZJJR-20201123JJ</w:t>
      </w:r>
    </w:p>
    <w:p>
      <w:pPr>
        <w:widowControl/>
        <w:spacing w:line="440" w:lineRule="exact"/>
        <w:jc w:val="left"/>
        <w:rPr>
          <w:rFonts w:ascii="宋体" w:hAnsi="宋体" w:cs="宋体"/>
          <w:color w:val="000000"/>
          <w:kern w:val="0"/>
          <w:sz w:val="24"/>
          <w:shd w:val="clear" w:color="auto" w:fill="FFFFFF"/>
        </w:rPr>
      </w:pPr>
      <w:r>
        <w:rPr>
          <w:rFonts w:hint="eastAsia" w:ascii="宋体" w:hAnsi="宋体" w:cs="宋体"/>
          <w:b/>
          <w:color w:val="000000"/>
          <w:kern w:val="0"/>
          <w:sz w:val="24"/>
          <w:shd w:val="clear" w:color="auto" w:fill="FFFFFF"/>
        </w:rPr>
        <w:t>二、采购方式：</w:t>
      </w:r>
      <w:r>
        <w:rPr>
          <w:rFonts w:hint="eastAsia" w:ascii="宋体" w:hAnsi="宋体" w:cs="宋体"/>
          <w:color w:val="000000"/>
          <w:kern w:val="0"/>
          <w:sz w:val="24"/>
          <w:shd w:val="clear" w:color="auto" w:fill="FFFFFF"/>
        </w:rPr>
        <w:t>竞价采购</w:t>
      </w:r>
    </w:p>
    <w:p>
      <w:pPr>
        <w:widowControl/>
        <w:spacing w:line="440" w:lineRule="exact"/>
        <w:jc w:val="left"/>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三、</w:t>
      </w:r>
      <w:r>
        <w:rPr>
          <w:rFonts w:hint="eastAsia" w:ascii="宋体" w:hAnsi="宋体" w:cs="宋体"/>
          <w:b/>
          <w:color w:val="000000"/>
          <w:kern w:val="0"/>
          <w:sz w:val="24"/>
          <w:shd w:val="clear" w:color="auto" w:fill="FFFFFF"/>
        </w:rPr>
        <w:t>预算金额：</w:t>
      </w:r>
      <w:r>
        <w:rPr>
          <w:rFonts w:hint="eastAsia" w:ascii="宋体" w:hAnsi="宋体" w:cs="宋体"/>
          <w:color w:val="000000"/>
          <w:kern w:val="0"/>
          <w:sz w:val="24"/>
          <w:shd w:val="clear" w:color="auto" w:fill="FFFFFF"/>
        </w:rPr>
        <w:t>403648.52元（含所有综合费用如：税费等）。</w:t>
      </w:r>
    </w:p>
    <w:p>
      <w:pPr>
        <w:widowControl/>
        <w:spacing w:line="440" w:lineRule="exact"/>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四、询价项目概况（内容、用途、数量、简要技术要求等）</w:t>
      </w:r>
    </w:p>
    <w:p>
      <w:pPr>
        <w:widowControl/>
        <w:spacing w:line="440" w:lineRule="exact"/>
        <w:ind w:firstLine="345" w:firstLineChars="143"/>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1.项目名称：</w:t>
      </w:r>
      <w:r>
        <w:rPr>
          <w:rFonts w:hint="eastAsia" w:ascii="宋体" w:hAnsi="宋体" w:cs="宋体"/>
          <w:color w:val="000000"/>
          <w:kern w:val="0"/>
          <w:sz w:val="24"/>
          <w:shd w:val="clear" w:color="auto" w:fill="FFFFFF"/>
        </w:rPr>
        <w:t>浙江金融职业学院工会秋季福利项目</w:t>
      </w:r>
    </w:p>
    <w:p>
      <w:pPr>
        <w:widowControl/>
        <w:spacing w:line="440" w:lineRule="exact"/>
        <w:ind w:firstLine="345" w:firstLineChars="143"/>
        <w:jc w:val="left"/>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2.主要竞价内容，</w:t>
      </w:r>
      <w:r>
        <w:rPr>
          <w:rFonts w:hint="eastAsia" w:ascii="宋体" w:hAnsi="宋体" w:cs="宋体"/>
          <w:color w:val="000000"/>
          <w:kern w:val="0"/>
          <w:sz w:val="24"/>
          <w:shd w:val="clear" w:color="auto" w:fill="FFFFFF"/>
        </w:rPr>
        <w:t>详见附件清单。</w:t>
      </w:r>
    </w:p>
    <w:p>
      <w:pPr>
        <w:widowControl/>
        <w:spacing w:line="440" w:lineRule="exact"/>
        <w:jc w:val="left"/>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五、评标与采购方式</w:t>
      </w:r>
    </w:p>
    <w:p>
      <w:pPr>
        <w:widowControl/>
        <w:spacing w:line="440" w:lineRule="exact"/>
        <w:ind w:firstLine="343" w:firstLineChars="143"/>
        <w:jc w:val="left"/>
        <w:rPr>
          <w:rFonts w:ascii="宋体" w:hAnsi="宋体" w:cs="宋体"/>
          <w:color w:val="000000"/>
          <w:kern w:val="0"/>
          <w:sz w:val="24"/>
          <w:u w:val="single"/>
          <w:shd w:val="clear" w:color="auto" w:fill="FFFFFF"/>
        </w:rPr>
      </w:pPr>
      <w:r>
        <w:rPr>
          <w:rFonts w:hint="eastAsia" w:ascii="宋体" w:hAnsi="宋体" w:cs="宋体"/>
          <w:color w:val="000000"/>
          <w:kern w:val="0"/>
          <w:sz w:val="24"/>
          <w:shd w:val="clear" w:color="auto" w:fill="FFFFFF"/>
        </w:rPr>
        <w:t>1.因本项目是工会福利资金，无法在政采云上操作，故本次采购参照电子卖场反向竞价开展。（密封的初始报价和有效初始报价供应商5分钟一轮的现场竞价(最低的有效报价作为竞价底价，下浮标准1000元的整数倍)，直到产生最低总价。）</w:t>
      </w:r>
    </w:p>
    <w:p>
      <w:pPr>
        <w:widowControl/>
        <w:spacing w:line="440" w:lineRule="exact"/>
        <w:ind w:firstLine="343" w:firstLineChars="143"/>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2.评标方式：以竞价最低价中标。</w:t>
      </w:r>
    </w:p>
    <w:p>
      <w:pPr>
        <w:widowControl/>
        <w:spacing w:line="440" w:lineRule="exact"/>
        <w:jc w:val="left"/>
        <w:rPr>
          <w:rFonts w:ascii="宋体" w:hAnsi="宋体"/>
          <w:color w:val="000000"/>
          <w:sz w:val="24"/>
          <w:shd w:val="clear" w:color="auto" w:fill="FFFFFF"/>
        </w:rPr>
      </w:pPr>
      <w:r>
        <w:rPr>
          <w:rFonts w:hint="eastAsia" w:ascii="宋体" w:hAnsi="宋体" w:cs="宋体"/>
          <w:b/>
          <w:color w:val="000000"/>
          <w:kern w:val="0"/>
          <w:sz w:val="24"/>
          <w:shd w:val="clear" w:color="auto" w:fill="FFFFFF"/>
        </w:rPr>
        <w:t>六、</w:t>
      </w:r>
      <w:r>
        <w:rPr>
          <w:rFonts w:hint="eastAsia" w:ascii="宋体" w:hAnsi="宋体"/>
          <w:b/>
          <w:color w:val="000000"/>
          <w:sz w:val="24"/>
          <w:shd w:val="clear" w:color="auto" w:fill="FFFFFF"/>
        </w:rPr>
        <w:t>报名、报价截止时间</w:t>
      </w:r>
    </w:p>
    <w:p>
      <w:pPr>
        <w:widowControl/>
        <w:spacing w:line="440" w:lineRule="exact"/>
        <w:ind w:firstLine="343" w:firstLineChars="143"/>
        <w:jc w:val="left"/>
        <w:rPr>
          <w:rFonts w:ascii="宋体" w:hAnsi="宋体"/>
          <w:color w:val="000000"/>
          <w:sz w:val="24"/>
          <w:shd w:val="clear" w:color="auto" w:fill="FFFFFF"/>
        </w:rPr>
      </w:pPr>
      <w:r>
        <w:rPr>
          <w:rFonts w:hint="eastAsia" w:ascii="宋体" w:hAnsi="宋体"/>
          <w:color w:val="000000"/>
          <w:sz w:val="24"/>
          <w:shd w:val="clear" w:color="auto" w:fill="FFFFFF"/>
        </w:rPr>
        <w:t>1.报名：因疫情防控需要，请各意向供应商将报名信息（公司名称、联系人姓名、联系方式）发送到邮箱15107559@qq.com，并联系李老师，配合李老师做好投标入校报备工作。</w:t>
      </w:r>
    </w:p>
    <w:p>
      <w:pPr>
        <w:widowControl/>
        <w:spacing w:line="440" w:lineRule="exact"/>
        <w:ind w:firstLine="343" w:firstLineChars="143"/>
        <w:jc w:val="left"/>
        <w:rPr>
          <w:rFonts w:ascii="宋体" w:hAnsi="宋体"/>
          <w:color w:val="000000"/>
          <w:sz w:val="24"/>
          <w:shd w:val="clear" w:color="auto" w:fill="FFFFFF"/>
        </w:rPr>
      </w:pPr>
      <w:r>
        <w:rPr>
          <w:rFonts w:hint="eastAsia" w:ascii="宋体" w:hAnsi="宋体"/>
          <w:color w:val="000000"/>
          <w:sz w:val="24"/>
          <w:shd w:val="clear" w:color="auto" w:fill="FFFFFF"/>
        </w:rPr>
        <w:t>2.报价材料提交：</w:t>
      </w:r>
      <w:r>
        <w:rPr>
          <w:rFonts w:hint="eastAsia" w:ascii="宋体" w:hAnsi="宋体"/>
          <w:color w:val="000000"/>
          <w:sz w:val="24"/>
        </w:rPr>
        <w:t>报价人应于2020年11月27日（</w:t>
      </w:r>
      <w:r>
        <w:rPr>
          <w:rFonts w:hint="eastAsia" w:ascii="宋体" w:hAnsi="宋体"/>
          <w:color w:val="000000"/>
          <w:sz w:val="24"/>
          <w:shd w:val="clear" w:color="auto" w:fill="FFFFFF"/>
        </w:rPr>
        <w:t>国定假日、双休日不接受报名）</w:t>
      </w:r>
      <w:r>
        <w:rPr>
          <w:rFonts w:hint="eastAsia" w:ascii="宋体" w:hAnsi="宋体"/>
          <w:color w:val="000000"/>
          <w:sz w:val="24"/>
        </w:rPr>
        <w:t>上午9:00前将初始报价文件密封（加盖骑缝章）送交到汇丰大厦一楼教工之家活动室，逾期送达作无效标处理。</w:t>
      </w:r>
    </w:p>
    <w:p>
      <w:pPr>
        <w:widowControl/>
        <w:spacing w:line="440" w:lineRule="exact"/>
        <w:ind w:firstLine="343" w:firstLineChars="143"/>
        <w:jc w:val="left"/>
        <w:rPr>
          <w:rFonts w:ascii="宋体" w:hAnsi="宋体"/>
          <w:color w:val="000000"/>
          <w:sz w:val="24"/>
          <w:shd w:val="clear" w:color="auto" w:fill="FFFFFF"/>
        </w:rPr>
      </w:pPr>
      <w:r>
        <w:rPr>
          <w:rFonts w:hint="eastAsia" w:ascii="宋体" w:hAnsi="宋体"/>
          <w:color w:val="000000"/>
          <w:sz w:val="24"/>
          <w:shd w:val="clear" w:color="auto" w:fill="FFFFFF"/>
        </w:rPr>
        <w:t>3.</w:t>
      </w:r>
      <w:r>
        <w:rPr>
          <w:rFonts w:hint="eastAsia" w:ascii="宋体" w:hAnsi="宋体"/>
          <w:color w:val="000000"/>
          <w:sz w:val="24"/>
        </w:rPr>
        <w:t xml:space="preserve"> 报价文件中必须包含：</w:t>
      </w:r>
    </w:p>
    <w:p>
      <w:pPr>
        <w:widowControl/>
        <w:spacing w:line="440" w:lineRule="exact"/>
        <w:ind w:firstLine="463" w:firstLineChars="192"/>
        <w:jc w:val="left"/>
        <w:rPr>
          <w:rFonts w:ascii="宋体" w:hAnsi="宋体"/>
          <w:b/>
          <w:color w:val="000000"/>
          <w:sz w:val="24"/>
        </w:rPr>
      </w:pPr>
      <w:r>
        <w:rPr>
          <w:rFonts w:hint="eastAsia" w:ascii="宋体" w:hAnsi="宋体"/>
          <w:b/>
          <w:color w:val="000000"/>
          <w:sz w:val="24"/>
        </w:rPr>
        <w:t>①、提供符合要求的企业法人营业执照副本复印件（加盖单位公章）。</w:t>
      </w:r>
    </w:p>
    <w:p>
      <w:pPr>
        <w:widowControl/>
        <w:spacing w:line="440" w:lineRule="exact"/>
        <w:ind w:firstLine="463" w:firstLineChars="192"/>
        <w:jc w:val="left"/>
        <w:rPr>
          <w:rFonts w:ascii="宋体" w:hAnsi="宋体"/>
          <w:b/>
          <w:color w:val="000000"/>
          <w:sz w:val="24"/>
        </w:rPr>
      </w:pPr>
      <w:r>
        <w:rPr>
          <w:rFonts w:hint="eastAsia" w:ascii="宋体" w:hAnsi="宋体"/>
          <w:b/>
          <w:color w:val="000000"/>
          <w:sz w:val="24"/>
        </w:rPr>
        <w:t>②、法定代表人授权书。</w:t>
      </w:r>
    </w:p>
    <w:p>
      <w:pPr>
        <w:widowControl/>
        <w:spacing w:line="440" w:lineRule="exact"/>
        <w:ind w:firstLine="463" w:firstLineChars="192"/>
        <w:jc w:val="left"/>
        <w:rPr>
          <w:rFonts w:ascii="宋体" w:hAnsi="宋体"/>
          <w:b/>
          <w:color w:val="000000"/>
          <w:sz w:val="24"/>
        </w:rPr>
      </w:pPr>
      <w:r>
        <w:rPr>
          <w:rFonts w:hint="eastAsia" w:ascii="宋体" w:hAnsi="宋体"/>
          <w:b/>
          <w:color w:val="000000"/>
          <w:sz w:val="24"/>
        </w:rPr>
        <w:t>③、初始报价文件。</w:t>
      </w:r>
    </w:p>
    <w:p>
      <w:pPr>
        <w:widowControl/>
        <w:spacing w:line="440" w:lineRule="exact"/>
        <w:ind w:firstLine="343" w:firstLineChars="143"/>
        <w:jc w:val="left"/>
        <w:rPr>
          <w:rFonts w:ascii="宋体" w:hAnsi="宋体"/>
          <w:color w:val="000000"/>
          <w:sz w:val="24"/>
        </w:rPr>
      </w:pPr>
      <w:r>
        <w:rPr>
          <w:rFonts w:hint="eastAsia" w:ascii="宋体" w:hAnsi="宋体"/>
          <w:color w:val="000000"/>
          <w:sz w:val="24"/>
        </w:rPr>
        <w:t>4.报名、报价联系人：李老师，18958092669;钱老师，18958092378</w:t>
      </w:r>
    </w:p>
    <w:p>
      <w:pPr>
        <w:widowControl/>
        <w:spacing w:line="440" w:lineRule="exact"/>
        <w:ind w:firstLine="118" w:firstLineChars="49"/>
        <w:jc w:val="left"/>
        <w:rPr>
          <w:rFonts w:ascii="宋体" w:hAnsi="宋体"/>
          <w:b/>
          <w:color w:val="000000"/>
          <w:sz w:val="24"/>
          <w:shd w:val="clear" w:color="auto" w:fill="FFFFFF"/>
        </w:rPr>
      </w:pPr>
      <w:r>
        <w:rPr>
          <w:rFonts w:hint="eastAsia" w:ascii="宋体" w:hAnsi="宋体"/>
          <w:b/>
          <w:color w:val="000000"/>
          <w:sz w:val="24"/>
          <w:shd w:val="clear" w:color="auto" w:fill="FFFFFF"/>
        </w:rPr>
        <w:t>七、开标时间及地点</w:t>
      </w:r>
    </w:p>
    <w:p>
      <w:pPr>
        <w:widowControl/>
        <w:spacing w:line="440" w:lineRule="exact"/>
        <w:ind w:firstLine="472" w:firstLineChars="197"/>
        <w:jc w:val="left"/>
        <w:rPr>
          <w:rFonts w:ascii="宋体" w:hAnsi="宋体"/>
          <w:color w:val="000000"/>
          <w:sz w:val="24"/>
          <w:shd w:val="clear" w:color="auto" w:fill="FFFFFF"/>
        </w:rPr>
      </w:pPr>
      <w:r>
        <w:rPr>
          <w:rFonts w:hint="eastAsia" w:ascii="宋体" w:hAnsi="宋体"/>
          <w:color w:val="000000"/>
          <w:sz w:val="24"/>
          <w:shd w:val="clear" w:color="auto" w:fill="FFFFFF"/>
        </w:rPr>
        <w:t>本次招标将于2020年11月27日</w:t>
      </w:r>
      <w:r>
        <w:rPr>
          <w:rFonts w:hint="eastAsia" w:ascii="宋体" w:hAnsi="宋体"/>
          <w:color w:val="000000"/>
          <w:sz w:val="24"/>
        </w:rPr>
        <w:t>上午9:15</w:t>
      </w:r>
      <w:r>
        <w:rPr>
          <w:rFonts w:hint="eastAsia" w:ascii="宋体" w:hAnsi="宋体"/>
          <w:color w:val="000000"/>
          <w:sz w:val="24"/>
          <w:shd w:val="clear" w:color="auto" w:fill="FFFFFF"/>
        </w:rPr>
        <w:t>在</w:t>
      </w:r>
      <w:r>
        <w:rPr>
          <w:rFonts w:hint="eastAsia" w:ascii="宋体" w:hAnsi="宋体"/>
          <w:color w:val="000000"/>
          <w:sz w:val="24"/>
        </w:rPr>
        <w:t>汇丰大厦一楼教工之家活动室</w:t>
      </w:r>
      <w:r>
        <w:rPr>
          <w:rFonts w:hint="eastAsia" w:ascii="宋体" w:hAnsi="宋体"/>
          <w:color w:val="000000"/>
          <w:sz w:val="24"/>
          <w:shd w:val="clear" w:color="auto" w:fill="FFFFFF"/>
        </w:rPr>
        <w:t>开标。</w:t>
      </w:r>
    </w:p>
    <w:p>
      <w:pPr>
        <w:widowControl/>
        <w:spacing w:line="440" w:lineRule="exact"/>
        <w:ind w:firstLine="118" w:firstLineChars="49"/>
        <w:jc w:val="left"/>
        <w:rPr>
          <w:rFonts w:ascii="宋体" w:hAnsi="宋体" w:cs="宋体"/>
          <w:color w:val="000000"/>
          <w:kern w:val="0"/>
          <w:sz w:val="24"/>
          <w:shd w:val="clear" w:color="auto" w:fill="FFFFFF"/>
        </w:rPr>
      </w:pPr>
      <w:r>
        <w:rPr>
          <w:rFonts w:hint="eastAsia" w:ascii="宋体" w:hAnsi="宋体"/>
          <w:b/>
          <w:color w:val="000000"/>
          <w:sz w:val="24"/>
          <w:shd w:val="clear" w:color="auto" w:fill="FFFFFF"/>
        </w:rPr>
        <w:t>八、</w:t>
      </w:r>
      <w:r>
        <w:rPr>
          <w:rFonts w:hint="eastAsia" w:ascii="宋体" w:hAnsi="宋体" w:cs="宋体"/>
          <w:b/>
          <w:bCs/>
          <w:color w:val="000000"/>
          <w:kern w:val="0"/>
          <w:sz w:val="24"/>
          <w:shd w:val="clear" w:color="auto" w:fill="FFFFFF"/>
        </w:rPr>
        <w:t>联系方式</w:t>
      </w:r>
    </w:p>
    <w:p>
      <w:pPr>
        <w:widowControl/>
        <w:spacing w:line="440" w:lineRule="exac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联系人：李老师             联系电话：86739190</w:t>
      </w:r>
    </w:p>
    <w:p>
      <w:pPr>
        <w:widowControl/>
        <w:spacing w:line="440" w:lineRule="exact"/>
        <w:ind w:firstLine="480" w:firstLineChars="20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联系人：钱老师             联系电话：</w:t>
      </w:r>
      <w:bookmarkStart w:id="0" w:name="B40_联系电话"/>
      <w:r>
        <w:rPr>
          <w:rFonts w:hint="eastAsia" w:ascii="宋体" w:hAnsi="宋体" w:cs="宋体"/>
          <w:color w:val="000000"/>
          <w:kern w:val="0"/>
          <w:sz w:val="24"/>
          <w:shd w:val="clear" w:color="auto" w:fill="FFFFFF"/>
        </w:rPr>
        <w:t>867</w:t>
      </w:r>
      <w:bookmarkEnd w:id="0"/>
      <w:r>
        <w:rPr>
          <w:rFonts w:hint="eastAsia" w:ascii="宋体" w:hAnsi="宋体" w:cs="宋体"/>
          <w:color w:val="000000"/>
          <w:kern w:val="0"/>
          <w:sz w:val="24"/>
          <w:shd w:val="clear" w:color="auto" w:fill="FFFFFF"/>
        </w:rPr>
        <w:t>66955</w:t>
      </w:r>
    </w:p>
    <w:p>
      <w:pPr>
        <w:widowControl/>
        <w:spacing w:line="440" w:lineRule="exact"/>
        <w:ind w:firstLine="465"/>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w:p>
    <w:p>
      <w:pPr>
        <w:widowControl/>
        <w:spacing w:line="440" w:lineRule="exac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w:t>
      </w:r>
    </w:p>
    <w:p>
      <w:pPr>
        <w:widowControl/>
        <w:spacing w:line="440" w:lineRule="exact"/>
        <w:rPr>
          <w:rFonts w:ascii="宋体" w:hAnsi="宋体" w:cs="宋体"/>
          <w:color w:val="000000"/>
          <w:kern w:val="0"/>
          <w:sz w:val="24"/>
          <w:shd w:val="clear" w:color="auto" w:fill="FFFFFF"/>
        </w:rPr>
      </w:pPr>
    </w:p>
    <w:p>
      <w:pPr>
        <w:widowControl/>
        <w:spacing w:line="440" w:lineRule="exact"/>
        <w:ind w:firstLine="4812" w:firstLineChars="1997"/>
        <w:rPr>
          <w:rFonts w:ascii="宋体" w:hAnsi="宋体" w:cs="宋体"/>
          <w:color w:val="000000"/>
          <w:kern w:val="0"/>
          <w:sz w:val="24"/>
          <w:shd w:val="clear" w:color="auto" w:fill="FFFFFF"/>
        </w:rPr>
      </w:pPr>
      <w:r>
        <w:rPr>
          <w:rFonts w:hint="eastAsia" w:ascii="宋体" w:hAnsi="宋体" w:cs="宋体"/>
          <w:b/>
          <w:bCs/>
          <w:color w:val="000000"/>
          <w:kern w:val="0"/>
          <w:sz w:val="24"/>
          <w:shd w:val="clear" w:color="auto" w:fill="FFFFFF"/>
        </w:rPr>
        <w:t>浙江金融职业学院</w:t>
      </w:r>
    </w:p>
    <w:p>
      <w:pPr>
        <w:widowControl/>
        <w:spacing w:line="440" w:lineRule="exact"/>
        <w:jc w:val="center"/>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                 2020.11.23</w:t>
      </w:r>
      <w:r>
        <w:rPr>
          <w:rFonts w:ascii="宋体" w:hAnsi="宋体" w:cs="宋体"/>
          <w:b/>
          <w:bCs/>
          <w:color w:val="000000"/>
          <w:kern w:val="0"/>
          <w:sz w:val="24"/>
          <w:shd w:val="clear" w:color="auto" w:fill="FFFFFF"/>
        </w:rPr>
        <w:br w:type="page"/>
      </w:r>
    </w:p>
    <w:p>
      <w:pPr>
        <w:widowControl/>
        <w:spacing w:line="300" w:lineRule="auto"/>
        <w:jc w:val="left"/>
        <w:rPr>
          <w:rFonts w:ascii="宋体" w:hAnsi="宋体" w:cs="宋体"/>
          <w:b/>
          <w:szCs w:val="21"/>
        </w:rPr>
      </w:pPr>
      <w:r>
        <w:rPr>
          <w:rFonts w:hint="eastAsia" w:ascii="宋体" w:hAnsi="宋体" w:cs="宋体"/>
          <w:b/>
          <w:sz w:val="30"/>
          <w:szCs w:val="30"/>
        </w:rPr>
        <w:t>附件：</w:t>
      </w:r>
      <w:r>
        <w:rPr>
          <w:rFonts w:ascii="宋体" w:hAnsi="宋体" w:cs="宋体"/>
          <w:b/>
          <w:szCs w:val="21"/>
        </w:rPr>
        <w:t xml:space="preserve"> </w:t>
      </w:r>
    </w:p>
    <w:p>
      <w:pPr>
        <w:spacing w:line="360" w:lineRule="auto"/>
        <w:rPr>
          <w:rFonts w:ascii="宋体" w:hAnsi="宋体" w:cs="宋体"/>
          <w:b/>
          <w:bCs/>
          <w:color w:val="000000"/>
          <w:kern w:val="0"/>
          <w:sz w:val="28"/>
          <w:szCs w:val="28"/>
          <w:shd w:val="clear" w:color="auto" w:fill="FFFFFF"/>
        </w:rPr>
      </w:pPr>
      <w:r>
        <w:rPr>
          <w:rFonts w:hint="eastAsia" w:ascii="宋体" w:hAnsi="宋体" w:cs="宋体"/>
          <w:b/>
          <w:sz w:val="30"/>
          <w:szCs w:val="30"/>
        </w:rPr>
        <w:t>一、采购清单</w:t>
      </w:r>
    </w:p>
    <w:tbl>
      <w:tblPr>
        <w:tblStyle w:val="10"/>
        <w:tblW w:w="9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2941"/>
        <w:gridCol w:w="1049"/>
        <w:gridCol w:w="166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序号</w:t>
            </w:r>
          </w:p>
        </w:tc>
        <w:tc>
          <w:tcPr>
            <w:tcW w:w="1275"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采购内容</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推荐品牌</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数量</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计量单位</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控制总价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抽纸</w:t>
            </w:r>
          </w:p>
        </w:tc>
        <w:tc>
          <w:tcPr>
            <w:tcW w:w="2941" w:type="dxa"/>
            <w:vAlign w:val="center"/>
          </w:tcPr>
          <w:p>
            <w:pPr>
              <w:widowControl/>
              <w:spacing w:line="300" w:lineRule="exact"/>
              <w:jc w:val="center"/>
              <w:rPr>
                <w:rFonts w:ascii="宋体" w:hAnsi="宋体" w:cs="宋体"/>
                <w:sz w:val="24"/>
              </w:rPr>
            </w:pPr>
            <w:r>
              <w:rPr>
                <w:rFonts w:hint="eastAsia" w:ascii="宋体" w:hAnsi="宋体" w:cs="宋体"/>
                <w:sz w:val="24"/>
              </w:rPr>
              <w:t>维达超韧抽纸</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1172袋</w:t>
            </w:r>
          </w:p>
        </w:tc>
        <w:tc>
          <w:tcPr>
            <w:tcW w:w="1664" w:type="dxa"/>
            <w:vAlign w:val="center"/>
          </w:tcPr>
          <w:p>
            <w:pPr>
              <w:widowControl/>
              <w:spacing w:line="300" w:lineRule="exact"/>
              <w:jc w:val="center"/>
              <w:rPr>
                <w:rFonts w:ascii="宋体" w:hAnsi="宋体" w:cs="宋体"/>
                <w:sz w:val="24"/>
              </w:rPr>
            </w:pPr>
            <w:r>
              <w:rPr>
                <w:rFonts w:hint="eastAsia" w:ascii="宋体" w:hAnsi="宋体" w:cs="宋体"/>
                <w:sz w:val="24"/>
              </w:rPr>
              <w:t xml:space="preserve">120抽*8包 </w:t>
            </w:r>
          </w:p>
          <w:p>
            <w:pPr>
              <w:widowControl/>
              <w:spacing w:line="300" w:lineRule="exact"/>
              <w:jc w:val="center"/>
              <w:rPr>
                <w:rFonts w:ascii="宋体" w:hAnsi="宋体" w:cs="宋体"/>
                <w:kern w:val="0"/>
                <w:sz w:val="24"/>
              </w:rPr>
            </w:pPr>
            <w:r>
              <w:rPr>
                <w:rFonts w:hint="eastAsia" w:ascii="宋体" w:hAnsi="宋体" w:cs="宋体"/>
                <w:sz w:val="24"/>
              </w:rPr>
              <w:t>M号/袋</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26956.00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2</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卷纸</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维达四层卷纸(蓝色经典)</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1172袋</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180g*10/袋</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33988.00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3</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洗发水</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高缇雅KONO防脱固发洗发水生姜精华止痒强韧控油滋养头皮</w:t>
            </w:r>
          </w:p>
        </w:tc>
        <w:tc>
          <w:tcPr>
            <w:tcW w:w="1049" w:type="dxa"/>
            <w:vAlign w:val="center"/>
          </w:tcPr>
          <w:p>
            <w:pPr>
              <w:widowControl/>
              <w:spacing w:line="300" w:lineRule="exact"/>
              <w:jc w:val="center"/>
              <w:rPr>
                <w:rFonts w:ascii="宋体" w:hAnsi="宋体" w:cs="宋体"/>
                <w:sz w:val="24"/>
              </w:rPr>
            </w:pPr>
            <w:r>
              <w:rPr>
                <w:rFonts w:hint="eastAsia" w:ascii="宋体" w:hAnsi="宋体" w:cs="宋体"/>
                <w:kern w:val="0"/>
                <w:sz w:val="24"/>
              </w:rPr>
              <w:t>586</w:t>
            </w:r>
            <w:r>
              <w:rPr>
                <w:rFonts w:hint="eastAsia" w:ascii="宋体" w:hAnsi="宋体" w:cs="宋体"/>
                <w:sz w:val="24"/>
              </w:rPr>
              <w:t>瓶</w:t>
            </w:r>
          </w:p>
        </w:tc>
        <w:tc>
          <w:tcPr>
            <w:tcW w:w="1664" w:type="dxa"/>
            <w:vAlign w:val="center"/>
          </w:tcPr>
          <w:p>
            <w:pPr>
              <w:widowControl/>
              <w:spacing w:line="300" w:lineRule="exact"/>
              <w:jc w:val="center"/>
              <w:rPr>
                <w:rFonts w:ascii="宋体" w:hAnsi="宋体" w:cs="宋体"/>
                <w:sz w:val="24"/>
              </w:rPr>
            </w:pPr>
          </w:p>
          <w:p>
            <w:pPr>
              <w:widowControl/>
              <w:spacing w:line="300" w:lineRule="exact"/>
              <w:jc w:val="center"/>
              <w:rPr>
                <w:rFonts w:ascii="宋体" w:hAnsi="宋体" w:cs="宋体"/>
                <w:sz w:val="24"/>
              </w:rPr>
            </w:pPr>
            <w:r>
              <w:rPr>
                <w:rFonts w:hint="eastAsia" w:ascii="宋体" w:hAnsi="宋体" w:cs="宋体"/>
                <w:sz w:val="24"/>
              </w:rPr>
              <w:t>500ml/瓶</w:t>
            </w:r>
          </w:p>
          <w:p>
            <w:pPr>
              <w:widowControl/>
              <w:spacing w:line="300" w:lineRule="exact"/>
              <w:jc w:val="center"/>
              <w:rPr>
                <w:rFonts w:ascii="宋体" w:hAnsi="宋体" w:cs="宋体"/>
                <w:kern w:val="0"/>
                <w:sz w:val="24"/>
              </w:rPr>
            </w:pP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42613.92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4</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牙刷</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欧乐B 专业护龈微米银抗菌超细软毛牙刷</w:t>
            </w:r>
          </w:p>
        </w:tc>
        <w:tc>
          <w:tcPr>
            <w:tcW w:w="1049" w:type="dxa"/>
            <w:vAlign w:val="center"/>
          </w:tcPr>
          <w:p>
            <w:pPr>
              <w:widowControl/>
              <w:spacing w:line="300" w:lineRule="exact"/>
              <w:jc w:val="center"/>
              <w:rPr>
                <w:rFonts w:ascii="宋体" w:hAnsi="宋体" w:cs="宋体"/>
                <w:sz w:val="24"/>
              </w:rPr>
            </w:pPr>
            <w:r>
              <w:rPr>
                <w:rFonts w:hint="eastAsia" w:ascii="宋体" w:hAnsi="宋体" w:cs="宋体"/>
                <w:sz w:val="24"/>
              </w:rPr>
              <w:t>586组</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小刷头细毛双支装/组</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17521.4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5</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牙膏</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舒适达抗敏感美白配方牙膏</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586支</w:t>
            </w:r>
          </w:p>
          <w:p>
            <w:pPr>
              <w:widowControl/>
              <w:spacing w:line="300" w:lineRule="exact"/>
              <w:jc w:val="center"/>
              <w:rPr>
                <w:rFonts w:ascii="宋体" w:hAnsi="宋体" w:cs="宋体"/>
                <w:kern w:val="0"/>
                <w:sz w:val="24"/>
              </w:rPr>
            </w:pP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180g/支</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26897.4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6</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洗衣液</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奥妙全自动含金纺馨香洗衣液</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586瓶</w:t>
            </w:r>
          </w:p>
          <w:p>
            <w:pPr>
              <w:widowControl/>
              <w:spacing w:line="300" w:lineRule="exact"/>
              <w:jc w:val="center"/>
              <w:rPr>
                <w:rFonts w:ascii="宋体" w:hAnsi="宋体" w:cs="宋体"/>
                <w:kern w:val="0"/>
                <w:sz w:val="24"/>
              </w:rPr>
            </w:pP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3kg/瓶</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29241.4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7</w:t>
            </w:r>
          </w:p>
        </w:tc>
        <w:tc>
          <w:tcPr>
            <w:tcW w:w="1275" w:type="dxa"/>
            <w:noWrap/>
            <w:vAlign w:val="center"/>
          </w:tcPr>
          <w:p>
            <w:pPr>
              <w:widowControl/>
              <w:spacing w:line="300" w:lineRule="exact"/>
              <w:jc w:val="center"/>
              <w:rPr>
                <w:rFonts w:ascii="宋体" w:hAnsi="宋体" w:cs="宋体"/>
                <w:kern w:val="0"/>
                <w:sz w:val="24"/>
              </w:rPr>
            </w:pPr>
            <w:r>
              <w:rPr>
                <w:rFonts w:hint="eastAsia" w:ascii="宋体" w:hAnsi="宋体" w:cs="宋体"/>
                <w:sz w:val="24"/>
              </w:rPr>
              <w:t>修护霜</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玉兰油多效修护霜</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586瓶</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50G/瓶</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70320.00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8</w:t>
            </w:r>
          </w:p>
        </w:tc>
        <w:tc>
          <w:tcPr>
            <w:tcW w:w="1275" w:type="dxa"/>
            <w:noWrap/>
            <w:vAlign w:val="center"/>
          </w:tcPr>
          <w:p>
            <w:pPr>
              <w:widowControl/>
              <w:spacing w:line="300" w:lineRule="exact"/>
              <w:jc w:val="center"/>
              <w:rPr>
                <w:rFonts w:ascii="宋体" w:hAnsi="宋体" w:cs="宋体"/>
                <w:kern w:val="0"/>
                <w:sz w:val="24"/>
              </w:rPr>
            </w:pPr>
            <w:r>
              <w:rPr>
                <w:rFonts w:hint="eastAsia" w:ascii="宋体" w:hAnsi="宋体" w:cs="宋体"/>
                <w:sz w:val="24"/>
              </w:rPr>
              <w:t>护手霜</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资生堂美润护手霜</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586支</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100g/支</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32523.00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9</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润肤露</w:t>
            </w:r>
          </w:p>
          <w:p>
            <w:pPr>
              <w:widowControl/>
              <w:spacing w:line="300" w:lineRule="exact"/>
              <w:jc w:val="center"/>
              <w:rPr>
                <w:rFonts w:ascii="宋体" w:hAnsi="宋体" w:cs="宋体"/>
                <w:kern w:val="0"/>
                <w:sz w:val="24"/>
              </w:rPr>
            </w:pP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凡士林倍护精华修护润肤露</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586瓶</w:t>
            </w:r>
          </w:p>
          <w:p>
            <w:pPr>
              <w:widowControl/>
              <w:spacing w:line="300" w:lineRule="exact"/>
              <w:jc w:val="center"/>
              <w:rPr>
                <w:rFonts w:ascii="宋体" w:hAnsi="宋体" w:cs="宋体"/>
                <w:kern w:val="0"/>
                <w:sz w:val="24"/>
              </w:rPr>
            </w:pP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400ml/瓶</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28128.00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10</w:t>
            </w:r>
          </w:p>
        </w:tc>
        <w:tc>
          <w:tcPr>
            <w:tcW w:w="1275" w:type="dxa"/>
            <w:noWrap/>
            <w:vAlign w:val="center"/>
          </w:tcPr>
          <w:p>
            <w:pPr>
              <w:widowControl/>
              <w:spacing w:line="300" w:lineRule="exact"/>
              <w:jc w:val="center"/>
              <w:rPr>
                <w:rFonts w:ascii="宋体" w:hAnsi="宋体" w:cs="宋体"/>
                <w:sz w:val="24"/>
              </w:rPr>
            </w:pPr>
            <w:r>
              <w:rPr>
                <w:rFonts w:hint="eastAsia" w:ascii="宋体" w:hAnsi="宋体" w:cs="宋体"/>
                <w:sz w:val="24"/>
              </w:rPr>
              <w:t>沐浴露</w:t>
            </w:r>
          </w:p>
          <w:p>
            <w:pPr>
              <w:widowControl/>
              <w:spacing w:line="300" w:lineRule="exact"/>
              <w:jc w:val="center"/>
              <w:rPr>
                <w:rFonts w:ascii="宋体" w:hAnsi="宋体" w:cs="宋体"/>
                <w:kern w:val="0"/>
                <w:sz w:val="24"/>
              </w:rPr>
            </w:pP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水之密语海盐弹润紧致沐浴露</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586瓶</w:t>
            </w:r>
          </w:p>
          <w:p>
            <w:pPr>
              <w:widowControl/>
              <w:spacing w:line="300" w:lineRule="exact"/>
              <w:jc w:val="center"/>
              <w:rPr>
                <w:rFonts w:ascii="宋体" w:hAnsi="宋体" w:cs="宋体"/>
                <w:kern w:val="0"/>
                <w:sz w:val="24"/>
              </w:rPr>
            </w:pP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600ml /瓶</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32230.00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11</w:t>
            </w:r>
          </w:p>
        </w:tc>
        <w:tc>
          <w:tcPr>
            <w:tcW w:w="1275" w:type="dxa"/>
            <w:noWrap/>
            <w:vAlign w:val="center"/>
          </w:tcPr>
          <w:p>
            <w:pPr>
              <w:widowControl/>
              <w:spacing w:line="300" w:lineRule="exact"/>
              <w:jc w:val="center"/>
              <w:rPr>
                <w:rFonts w:ascii="宋体" w:hAnsi="宋体" w:cs="宋体"/>
                <w:kern w:val="0"/>
                <w:sz w:val="24"/>
              </w:rPr>
            </w:pPr>
            <w:r>
              <w:rPr>
                <w:rFonts w:hint="eastAsia" w:ascii="宋体" w:hAnsi="宋体" w:cs="宋体"/>
                <w:sz w:val="24"/>
              </w:rPr>
              <w:t>衣领净</w:t>
            </w:r>
          </w:p>
        </w:tc>
        <w:tc>
          <w:tcPr>
            <w:tcW w:w="2941" w:type="dxa"/>
            <w:vAlign w:val="center"/>
          </w:tcPr>
          <w:p>
            <w:pPr>
              <w:widowControl/>
              <w:spacing w:line="300" w:lineRule="exact"/>
              <w:jc w:val="center"/>
              <w:rPr>
                <w:rFonts w:ascii="宋体" w:hAnsi="宋体" w:cs="宋体"/>
                <w:sz w:val="24"/>
              </w:rPr>
            </w:pPr>
          </w:p>
          <w:p>
            <w:pPr>
              <w:widowControl/>
              <w:spacing w:line="300" w:lineRule="exact"/>
              <w:jc w:val="center"/>
              <w:rPr>
                <w:rFonts w:ascii="宋体" w:hAnsi="宋体" w:cs="宋体"/>
                <w:kern w:val="0"/>
                <w:sz w:val="24"/>
              </w:rPr>
            </w:pPr>
            <w:r>
              <w:rPr>
                <w:rFonts w:hint="eastAsia" w:ascii="宋体" w:hAnsi="宋体" w:cs="宋体"/>
                <w:sz w:val="24"/>
              </w:rPr>
              <w:t>蓝月亮衣领净</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586盒</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500ml/瓶*2/盒</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16408.00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12</w:t>
            </w:r>
          </w:p>
        </w:tc>
        <w:tc>
          <w:tcPr>
            <w:tcW w:w="1275" w:type="dxa"/>
            <w:noWrap/>
            <w:vAlign w:val="center"/>
          </w:tcPr>
          <w:p>
            <w:pPr>
              <w:widowControl/>
              <w:spacing w:line="300" w:lineRule="exact"/>
              <w:jc w:val="center"/>
              <w:rPr>
                <w:rFonts w:ascii="宋体" w:hAnsi="宋体" w:cs="宋体"/>
                <w:kern w:val="0"/>
                <w:sz w:val="24"/>
              </w:rPr>
            </w:pPr>
            <w:r>
              <w:rPr>
                <w:rFonts w:hint="eastAsia" w:ascii="宋体" w:hAnsi="宋体" w:cs="宋体"/>
                <w:sz w:val="24"/>
              </w:rPr>
              <w:t>透明皂</w:t>
            </w:r>
          </w:p>
        </w:tc>
        <w:tc>
          <w:tcPr>
            <w:tcW w:w="2941" w:type="dxa"/>
            <w:vAlign w:val="center"/>
          </w:tcPr>
          <w:p>
            <w:pPr>
              <w:widowControl/>
              <w:spacing w:line="300" w:lineRule="exact"/>
              <w:jc w:val="center"/>
              <w:rPr>
                <w:rFonts w:ascii="宋体" w:hAnsi="宋体" w:cs="宋体"/>
                <w:kern w:val="0"/>
                <w:sz w:val="24"/>
              </w:rPr>
            </w:pPr>
            <w:r>
              <w:rPr>
                <w:rFonts w:hint="eastAsia" w:ascii="宋体" w:hAnsi="宋体" w:cs="宋体"/>
                <w:sz w:val="24"/>
              </w:rPr>
              <w:t>雕牌透明皂劲爽青柠</w:t>
            </w:r>
          </w:p>
        </w:tc>
        <w:tc>
          <w:tcPr>
            <w:tcW w:w="1049"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586盒</w:t>
            </w:r>
          </w:p>
        </w:tc>
        <w:tc>
          <w:tcPr>
            <w:tcW w:w="1664" w:type="dxa"/>
            <w:vAlign w:val="center"/>
          </w:tcPr>
          <w:p>
            <w:pPr>
              <w:widowControl/>
              <w:spacing w:line="300" w:lineRule="exact"/>
              <w:jc w:val="center"/>
              <w:rPr>
                <w:rFonts w:ascii="宋体" w:hAnsi="宋体" w:cs="宋体"/>
                <w:kern w:val="0"/>
                <w:sz w:val="24"/>
              </w:rPr>
            </w:pPr>
            <w:r>
              <w:rPr>
                <w:rFonts w:hint="eastAsia" w:ascii="宋体" w:hAnsi="宋体" w:cs="宋体"/>
                <w:sz w:val="24"/>
              </w:rPr>
              <w:t>102G*6/盒</w:t>
            </w:r>
          </w:p>
        </w:tc>
        <w:tc>
          <w:tcPr>
            <w:tcW w:w="1362" w:type="dxa"/>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6973.40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04" w:type="dxa"/>
            <w:tcBorders>
              <w:bottom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13</w:t>
            </w:r>
          </w:p>
        </w:tc>
        <w:tc>
          <w:tcPr>
            <w:tcW w:w="1275" w:type="dxa"/>
            <w:tcBorders>
              <w:bottom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sz w:val="24"/>
              </w:rPr>
              <w:t>洁面巾</w:t>
            </w:r>
          </w:p>
        </w:tc>
        <w:tc>
          <w:tcPr>
            <w:tcW w:w="2941" w:type="dxa"/>
            <w:tcBorders>
              <w:bottom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sz w:val="24"/>
              </w:rPr>
              <w:t>得宝洁面棉柔巾常规装</w:t>
            </w:r>
          </w:p>
        </w:tc>
        <w:tc>
          <w:tcPr>
            <w:tcW w:w="1049" w:type="dxa"/>
            <w:tcBorders>
              <w:bottom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586包</w:t>
            </w:r>
          </w:p>
        </w:tc>
        <w:tc>
          <w:tcPr>
            <w:tcW w:w="1664" w:type="dxa"/>
            <w:tcBorders>
              <w:bottom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sz w:val="24"/>
              </w:rPr>
              <w:t>90片*3/包</w:t>
            </w:r>
          </w:p>
        </w:tc>
        <w:tc>
          <w:tcPr>
            <w:tcW w:w="1362" w:type="dxa"/>
            <w:tcBorders>
              <w:bottom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39848.00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079" w:type="dxa"/>
            <w:gridSpan w:val="2"/>
            <w:tcBorders>
              <w:bottom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控制总价</w:t>
            </w:r>
          </w:p>
        </w:tc>
        <w:tc>
          <w:tcPr>
            <w:tcW w:w="7016" w:type="dxa"/>
            <w:gridSpan w:val="4"/>
            <w:tcBorders>
              <w:bottom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403648.52元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095" w:type="dxa"/>
            <w:gridSpan w:val="6"/>
            <w:tcBorders>
              <w:bottom w:val="single" w:color="auto" w:sz="4" w:space="0"/>
            </w:tcBorders>
            <w:noWrap/>
            <w:vAlign w:val="center"/>
          </w:tcPr>
          <w:p>
            <w:pPr>
              <w:widowControl/>
              <w:spacing w:line="300" w:lineRule="exact"/>
              <w:jc w:val="center"/>
              <w:rPr>
                <w:rFonts w:ascii="宋体" w:hAnsi="宋体" w:cs="宋体"/>
                <w:kern w:val="0"/>
                <w:sz w:val="24"/>
              </w:rPr>
            </w:pPr>
            <w:r>
              <w:rPr>
                <w:rFonts w:hint="eastAsia" w:ascii="宋体" w:hAnsi="宋体" w:cs="宋体"/>
                <w:kern w:val="0"/>
                <w:sz w:val="24"/>
              </w:rPr>
              <w:t>备注：商品清单如有不明确，请联系李老师，</w:t>
            </w:r>
            <w:r>
              <w:rPr>
                <w:rFonts w:hint="eastAsia" w:ascii="宋体" w:hAnsi="宋体"/>
                <w:color w:val="000000"/>
                <w:sz w:val="24"/>
              </w:rPr>
              <w:t>李老师，18958092669</w:t>
            </w:r>
          </w:p>
        </w:tc>
      </w:tr>
    </w:tbl>
    <w:p>
      <w:pPr>
        <w:spacing w:line="360" w:lineRule="auto"/>
        <w:rPr>
          <w:sz w:val="24"/>
        </w:rPr>
      </w:pPr>
    </w:p>
    <w:p>
      <w:pPr>
        <w:spacing w:line="360" w:lineRule="auto"/>
        <w:rPr>
          <w:sz w:val="24"/>
        </w:rPr>
      </w:pPr>
    </w:p>
    <w:p>
      <w:pPr>
        <w:spacing w:line="360" w:lineRule="auto"/>
        <w:rPr>
          <w:sz w:val="24"/>
        </w:rPr>
      </w:pPr>
    </w:p>
    <w:p>
      <w:pPr>
        <w:spacing w:line="360" w:lineRule="auto"/>
        <w:rPr>
          <w:rFonts w:ascii="宋体" w:hAnsi="宋体" w:cs="宋体"/>
          <w:b/>
          <w:bCs/>
          <w:color w:val="000000"/>
          <w:kern w:val="0"/>
          <w:sz w:val="28"/>
          <w:szCs w:val="28"/>
          <w:shd w:val="clear" w:color="auto" w:fill="FFFFFF"/>
        </w:rPr>
      </w:pPr>
      <w:r>
        <w:rPr>
          <w:rFonts w:hint="eastAsia" w:ascii="宋体" w:hAnsi="宋体" w:cs="宋体"/>
          <w:b/>
          <w:sz w:val="30"/>
          <w:szCs w:val="30"/>
        </w:rPr>
        <w:t>二、商务要求</w:t>
      </w:r>
    </w:p>
    <w:tbl>
      <w:tblPr>
        <w:tblStyle w:val="10"/>
        <w:tblW w:w="9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tcBorders>
              <w:top w:val="single" w:color="auto" w:sz="4" w:space="0"/>
            </w:tcBorders>
            <w:noWrap/>
            <w:vAlign w:val="center"/>
          </w:tcPr>
          <w:p>
            <w:pPr>
              <w:snapToGrid w:val="0"/>
              <w:jc w:val="center"/>
              <w:rPr>
                <w:rFonts w:ascii="仿宋" w:hAnsi="仿宋" w:eastAsia="仿宋"/>
                <w:sz w:val="28"/>
                <w:szCs w:val="28"/>
              </w:rPr>
            </w:pPr>
            <w:r>
              <w:rPr>
                <w:rFonts w:hint="eastAsia" w:ascii="宋体" w:hAnsi="宋体" w:cs="宋体"/>
                <w:bCs/>
                <w:sz w:val="24"/>
              </w:rPr>
              <w:t>质保期</w:t>
            </w:r>
          </w:p>
        </w:tc>
        <w:tc>
          <w:tcPr>
            <w:tcW w:w="7016" w:type="dxa"/>
            <w:tcBorders>
              <w:top w:val="single" w:color="auto" w:sz="4" w:space="0"/>
            </w:tcBorders>
            <w:vAlign w:val="center"/>
          </w:tcPr>
          <w:p>
            <w:pPr>
              <w:spacing w:line="320" w:lineRule="exact"/>
              <w:rPr>
                <w:rFonts w:ascii="宋体" w:hAnsi="宋体" w:cs="宋体"/>
                <w:bCs/>
                <w:sz w:val="24"/>
              </w:rPr>
            </w:pPr>
            <w:r>
              <w:rPr>
                <w:rFonts w:hint="eastAsia" w:ascii="宋体" w:hAnsi="宋体" w:cs="宋体"/>
                <w:bCs/>
                <w:sz w:val="24"/>
              </w:rPr>
              <w:t>产品要求生产日期距离送货日期不超过有效期的30%。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noWrap/>
            <w:vAlign w:val="center"/>
          </w:tcPr>
          <w:p>
            <w:pPr>
              <w:snapToGrid w:val="0"/>
              <w:jc w:val="center"/>
              <w:rPr>
                <w:rFonts w:ascii="宋体" w:hAnsi="宋体" w:cs="宋体"/>
                <w:bCs/>
                <w:sz w:val="24"/>
              </w:rPr>
            </w:pPr>
            <w:r>
              <w:rPr>
                <w:rFonts w:hint="eastAsia" w:ascii="宋体" w:hAnsi="宋体" w:cs="宋体"/>
                <w:bCs/>
                <w:sz w:val="24"/>
              </w:rPr>
              <w:t>交货时间及地点</w:t>
            </w:r>
          </w:p>
        </w:tc>
        <w:tc>
          <w:tcPr>
            <w:tcW w:w="7016" w:type="dxa"/>
            <w:vAlign w:val="center"/>
          </w:tcPr>
          <w:p>
            <w:pPr>
              <w:snapToGrid w:val="0"/>
              <w:jc w:val="left"/>
              <w:rPr>
                <w:rFonts w:ascii="宋体" w:hAnsi="宋体" w:cs="宋体"/>
                <w:bCs/>
                <w:sz w:val="24"/>
              </w:rPr>
            </w:pPr>
            <w:r>
              <w:rPr>
                <w:rFonts w:hint="eastAsia" w:ascii="宋体" w:hAnsi="宋体" w:cs="宋体"/>
                <w:bCs/>
                <w:sz w:val="24"/>
              </w:rPr>
              <w:t>合同签订后</w:t>
            </w:r>
            <w:r>
              <w:rPr>
                <w:rFonts w:hint="eastAsia" w:ascii="宋体" w:hAnsi="宋体" w:cs="宋体"/>
                <w:bCs/>
                <w:color w:val="FF0000"/>
                <w:sz w:val="24"/>
              </w:rPr>
              <w:t>10</w:t>
            </w:r>
            <w:r>
              <w:rPr>
                <w:rFonts w:hint="eastAsia" w:ascii="宋体" w:hAnsi="宋体" w:cs="宋体"/>
                <w:bCs/>
                <w:color w:val="FF0000"/>
                <w:sz w:val="24"/>
                <w:lang w:val="en-US" w:eastAsia="zh-CN"/>
              </w:rPr>
              <w:t>个工作日</w:t>
            </w:r>
            <w:r>
              <w:rPr>
                <w:rFonts w:hint="eastAsia" w:ascii="宋体" w:hAnsi="宋体" w:cs="宋体"/>
                <w:bCs/>
                <w:color w:val="FF0000"/>
                <w:sz w:val="24"/>
              </w:rPr>
              <w:t>内</w:t>
            </w:r>
            <w:r>
              <w:rPr>
                <w:rFonts w:hint="eastAsia" w:ascii="宋体" w:hAnsi="宋体" w:cs="宋体"/>
                <w:bCs/>
                <w:sz w:val="24"/>
              </w:rPr>
              <w:t>，采购人指定地点。</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noWrap/>
            <w:vAlign w:val="center"/>
          </w:tcPr>
          <w:p>
            <w:pPr>
              <w:snapToGrid w:val="0"/>
              <w:jc w:val="center"/>
              <w:rPr>
                <w:rFonts w:ascii="宋体" w:hAnsi="宋体" w:cs="宋体"/>
                <w:bCs/>
                <w:sz w:val="24"/>
              </w:rPr>
            </w:pPr>
            <w:r>
              <w:rPr>
                <w:rFonts w:hint="eastAsia" w:ascii="宋体" w:hAnsi="宋体" w:cs="宋体"/>
                <w:bCs/>
                <w:sz w:val="24"/>
              </w:rPr>
              <w:t>配送方式及范围</w:t>
            </w:r>
          </w:p>
        </w:tc>
        <w:tc>
          <w:tcPr>
            <w:tcW w:w="7016" w:type="dxa"/>
            <w:vAlign w:val="center"/>
          </w:tcPr>
          <w:p>
            <w:pPr>
              <w:snapToGrid w:val="0"/>
              <w:jc w:val="left"/>
              <w:rPr>
                <w:rFonts w:ascii="宋体" w:hAnsi="宋体" w:cs="宋体"/>
                <w:bCs/>
                <w:sz w:val="24"/>
              </w:rPr>
            </w:pPr>
            <w:r>
              <w:rPr>
                <w:rFonts w:hint="eastAsia" w:ascii="宋体" w:hAnsi="宋体" w:cs="宋体"/>
                <w:bCs/>
                <w:sz w:val="24"/>
              </w:rPr>
              <w:t>教职工在江、浙、沪的地址或学校，只接受顺丰、德邦、京东和自有物流配送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noWrap/>
            <w:vAlign w:val="center"/>
          </w:tcPr>
          <w:p>
            <w:pPr>
              <w:snapToGrid w:val="0"/>
              <w:jc w:val="center"/>
              <w:rPr>
                <w:rFonts w:hint="eastAsia" w:ascii="宋体" w:hAnsi="宋体" w:cs="宋体"/>
                <w:bCs/>
                <w:sz w:val="24"/>
              </w:rPr>
            </w:pPr>
            <w:r>
              <w:rPr>
                <w:rFonts w:hint="eastAsia" w:ascii="宋体" w:hAnsi="宋体" w:cs="宋体"/>
                <w:bCs/>
                <w:sz w:val="24"/>
              </w:rPr>
              <w:t>报价样品</w:t>
            </w:r>
          </w:p>
        </w:tc>
        <w:tc>
          <w:tcPr>
            <w:tcW w:w="7016" w:type="dxa"/>
            <w:vAlign w:val="center"/>
          </w:tcPr>
          <w:p>
            <w:pPr>
              <w:snapToGrid w:val="0"/>
              <w:jc w:val="left"/>
              <w:rPr>
                <w:rFonts w:hint="eastAsia" w:ascii="宋体" w:hAnsi="宋体" w:cs="宋体"/>
                <w:bCs/>
                <w:sz w:val="24"/>
              </w:rPr>
            </w:pPr>
            <w:r>
              <w:rPr>
                <w:rFonts w:hint="eastAsia" w:ascii="宋体" w:hAnsi="宋体" w:cs="宋体"/>
                <w:bCs/>
                <w:sz w:val="24"/>
              </w:rPr>
              <w:t>所有报价供应商理应提供样品一份(如确实困难的请提供清单商品的详细彩图并加盖公章)，预成交供应商在合同签订时备齐样品一份封存。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noWrap/>
            <w:vAlign w:val="center"/>
          </w:tcPr>
          <w:p>
            <w:pPr>
              <w:tabs>
                <w:tab w:val="left" w:pos="1440"/>
              </w:tabs>
              <w:snapToGrid w:val="0"/>
              <w:jc w:val="center"/>
              <w:rPr>
                <w:rFonts w:ascii="宋体" w:hAnsi="宋体" w:cs="宋体"/>
                <w:bCs/>
                <w:sz w:val="24"/>
              </w:rPr>
            </w:pPr>
            <w:r>
              <w:rPr>
                <w:rFonts w:hint="eastAsia" w:ascii="宋体" w:hAnsi="宋体" w:cs="宋体"/>
                <w:bCs/>
                <w:sz w:val="24"/>
              </w:rPr>
              <w:t>履约保证金</w:t>
            </w:r>
          </w:p>
        </w:tc>
        <w:tc>
          <w:tcPr>
            <w:tcW w:w="7016" w:type="dxa"/>
            <w:vAlign w:val="center"/>
          </w:tcPr>
          <w:p>
            <w:pPr>
              <w:tabs>
                <w:tab w:val="left" w:pos="1440"/>
              </w:tabs>
              <w:snapToGrid w:val="0"/>
              <w:jc w:val="left"/>
              <w:rPr>
                <w:rFonts w:ascii="宋体" w:hAnsi="宋体" w:cs="宋体"/>
                <w:bCs/>
                <w:sz w:val="24"/>
              </w:rPr>
            </w:pPr>
            <w:r>
              <w:rPr>
                <w:rFonts w:hint="eastAsia" w:ascii="宋体" w:hAnsi="宋体" w:cs="宋体"/>
                <w:bCs/>
                <w:sz w:val="24"/>
              </w:rPr>
              <w:t>1、合同签订后一周内，成交供应商向采购人提交合同金额</w:t>
            </w:r>
            <w:r>
              <w:rPr>
                <w:rFonts w:hint="eastAsia" w:ascii="宋体" w:hAnsi="宋体" w:cs="宋体"/>
                <w:bCs/>
                <w:color w:val="FF0000"/>
                <w:sz w:val="24"/>
              </w:rPr>
              <w:t>5%</w:t>
            </w:r>
            <w:r>
              <w:rPr>
                <w:rFonts w:hint="eastAsia" w:ascii="宋体" w:hAnsi="宋体" w:cs="宋体"/>
                <w:bCs/>
                <w:sz w:val="24"/>
              </w:rPr>
              <w:t>的履约保证金，履约保证金自货物交付验收合格后</w:t>
            </w:r>
            <w:r>
              <w:rPr>
                <w:rFonts w:hint="eastAsia" w:ascii="宋体" w:hAnsi="宋体" w:cs="宋体"/>
                <w:bCs/>
                <w:color w:val="FF0000"/>
                <w:sz w:val="24"/>
              </w:rPr>
              <w:t>3个</w:t>
            </w:r>
            <w:r>
              <w:rPr>
                <w:rFonts w:hint="eastAsia" w:ascii="宋体" w:hAnsi="宋体" w:cs="宋体"/>
                <w:bCs/>
                <w:sz w:val="24"/>
              </w:rPr>
              <w:t>月内无质量问题和维护问题由采购人无息退回成交方；</w:t>
            </w:r>
          </w:p>
          <w:p>
            <w:pPr>
              <w:tabs>
                <w:tab w:val="left" w:pos="1440"/>
              </w:tabs>
              <w:snapToGrid w:val="0"/>
              <w:jc w:val="left"/>
              <w:rPr>
                <w:rFonts w:ascii="宋体" w:hAnsi="宋体" w:cs="宋体"/>
                <w:bCs/>
                <w:sz w:val="24"/>
              </w:rPr>
            </w:pPr>
            <w:r>
              <w:rPr>
                <w:rFonts w:hint="eastAsia" w:ascii="宋体" w:hAnsi="宋体" w:cs="宋体"/>
                <w:bCs/>
                <w:sz w:val="24"/>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079" w:type="dxa"/>
            <w:noWrap/>
            <w:vAlign w:val="center"/>
          </w:tcPr>
          <w:p>
            <w:pPr>
              <w:tabs>
                <w:tab w:val="left" w:pos="1440"/>
              </w:tabs>
              <w:snapToGrid w:val="0"/>
              <w:jc w:val="center"/>
              <w:rPr>
                <w:rFonts w:ascii="宋体" w:hAnsi="宋体" w:cs="宋体"/>
                <w:bCs/>
                <w:sz w:val="24"/>
              </w:rPr>
            </w:pPr>
            <w:r>
              <w:rPr>
                <w:rFonts w:hint="eastAsia" w:ascii="宋体" w:hAnsi="宋体" w:cs="宋体"/>
                <w:bCs/>
                <w:sz w:val="24"/>
              </w:rPr>
              <w:t>付款条件</w:t>
            </w:r>
          </w:p>
        </w:tc>
        <w:tc>
          <w:tcPr>
            <w:tcW w:w="7016" w:type="dxa"/>
            <w:vAlign w:val="center"/>
          </w:tcPr>
          <w:p>
            <w:pPr>
              <w:tabs>
                <w:tab w:val="left" w:pos="1440"/>
              </w:tabs>
              <w:snapToGrid w:val="0"/>
              <w:jc w:val="left"/>
              <w:rPr>
                <w:rFonts w:ascii="宋体" w:hAnsi="宋体" w:cs="宋体"/>
                <w:bCs/>
                <w:sz w:val="24"/>
              </w:rPr>
            </w:pPr>
            <w:r>
              <w:rPr>
                <w:rFonts w:hint="eastAsia" w:ascii="宋体" w:hAnsi="宋体" w:cs="宋体"/>
                <w:bCs/>
                <w:sz w:val="24"/>
              </w:rPr>
              <w:t>货物送达指定地点，经采购人验收合格，采购人向成交供应商支付合同总价的100%。</w:t>
            </w:r>
          </w:p>
        </w:tc>
      </w:tr>
    </w:tbl>
    <w:p>
      <w:pPr>
        <w:spacing w:line="360" w:lineRule="auto"/>
        <w:rPr>
          <w:sz w:val="24"/>
        </w:rPr>
      </w:pPr>
    </w:p>
    <w:p>
      <w:pPr>
        <w:ind w:left="720"/>
        <w:rPr>
          <w:rFonts w:ascii="宋体" w:hAnsi="宋体" w:cs="宋体"/>
          <w:b/>
          <w:bCs/>
          <w:color w:val="000000"/>
          <w:kern w:val="0"/>
          <w:sz w:val="28"/>
          <w:szCs w:val="28"/>
          <w:shd w:val="clear" w:color="auto" w:fill="FFFFFF"/>
        </w:rPr>
      </w:pPr>
    </w:p>
    <w:p>
      <w:pPr>
        <w:rPr>
          <w:rFonts w:ascii="宋体" w:hAnsi="宋体"/>
          <w:b/>
          <w:sz w:val="28"/>
          <w:szCs w:val="28"/>
          <w:shd w:val="clear" w:color="auto" w:fill="FFFFFF"/>
        </w:rPr>
      </w:pPr>
      <w:r>
        <w:rPr>
          <w:rFonts w:hint="eastAsia" w:ascii="宋体" w:hAnsi="宋体"/>
          <w:b/>
          <w:sz w:val="28"/>
          <w:szCs w:val="28"/>
          <w:shd w:val="clear" w:color="auto" w:fill="FFFFFF"/>
        </w:rPr>
        <w:t>供应商名称：                       （单位盖章）</w:t>
      </w:r>
    </w:p>
    <w:p>
      <w:pPr>
        <w:rPr>
          <w:rFonts w:ascii="宋体" w:hAnsi="宋体"/>
          <w:b/>
          <w:sz w:val="28"/>
          <w:szCs w:val="28"/>
          <w:shd w:val="clear" w:color="auto" w:fill="FFFFFF"/>
        </w:rPr>
      </w:pPr>
      <w:r>
        <w:rPr>
          <w:rFonts w:hint="eastAsia" w:ascii="宋体" w:hAnsi="宋体"/>
          <w:b/>
          <w:sz w:val="28"/>
          <w:szCs w:val="28"/>
          <w:shd w:val="clear" w:color="auto" w:fill="FFFFFF"/>
        </w:rPr>
        <w:t xml:space="preserve">授权代表签字：                     </w:t>
      </w:r>
    </w:p>
    <w:p>
      <w:pPr>
        <w:rPr>
          <w:rFonts w:ascii="宋体" w:hAnsi="宋体"/>
          <w:b/>
          <w:sz w:val="28"/>
          <w:szCs w:val="28"/>
          <w:shd w:val="clear" w:color="auto" w:fill="FFFFFF"/>
        </w:rPr>
      </w:pPr>
      <w:r>
        <w:rPr>
          <w:rFonts w:hint="eastAsia" w:ascii="宋体" w:hAnsi="宋体"/>
          <w:b/>
          <w:sz w:val="28"/>
          <w:szCs w:val="28"/>
          <w:shd w:val="clear" w:color="auto" w:fill="FFFFFF"/>
        </w:rPr>
        <w:t>日期：2020年    月    日</w:t>
      </w:r>
    </w:p>
    <w:p>
      <w:pPr>
        <w:rPr>
          <w:rFonts w:ascii="宋体" w:hAnsi="宋体" w:cs="宋体"/>
          <w:color w:val="000000"/>
          <w:kern w:val="0"/>
          <w:sz w:val="24"/>
          <w:shd w:val="clear" w:color="auto" w:fill="FFFFFF"/>
        </w:rPr>
      </w:pPr>
    </w:p>
    <w:sectPr>
      <w:headerReference r:id="rId3" w:type="default"/>
      <w:pgSz w:w="11906" w:h="16838"/>
      <w:pgMar w:top="1135" w:right="1797"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EF"/>
    <w:rsid w:val="00013D6A"/>
    <w:rsid w:val="00020007"/>
    <w:rsid w:val="000250B9"/>
    <w:rsid w:val="000275B7"/>
    <w:rsid w:val="00036DD0"/>
    <w:rsid w:val="000377C1"/>
    <w:rsid w:val="00041C73"/>
    <w:rsid w:val="00044F4E"/>
    <w:rsid w:val="00057AE6"/>
    <w:rsid w:val="00062BC4"/>
    <w:rsid w:val="0007232E"/>
    <w:rsid w:val="0009788D"/>
    <w:rsid w:val="000A0A7C"/>
    <w:rsid w:val="000A0BA3"/>
    <w:rsid w:val="000A3185"/>
    <w:rsid w:val="000B04A4"/>
    <w:rsid w:val="000C1C24"/>
    <w:rsid w:val="000D40FF"/>
    <w:rsid w:val="000D5DBA"/>
    <w:rsid w:val="000E5AB9"/>
    <w:rsid w:val="000E6014"/>
    <w:rsid w:val="000F140A"/>
    <w:rsid w:val="001047F4"/>
    <w:rsid w:val="00107504"/>
    <w:rsid w:val="001156BB"/>
    <w:rsid w:val="0014049C"/>
    <w:rsid w:val="0014064C"/>
    <w:rsid w:val="00161893"/>
    <w:rsid w:val="00173E18"/>
    <w:rsid w:val="00176E63"/>
    <w:rsid w:val="0017781E"/>
    <w:rsid w:val="00182E5C"/>
    <w:rsid w:val="00187C76"/>
    <w:rsid w:val="00190016"/>
    <w:rsid w:val="00194318"/>
    <w:rsid w:val="001A1FDF"/>
    <w:rsid w:val="001A5DE4"/>
    <w:rsid w:val="001A7D1B"/>
    <w:rsid w:val="001B017F"/>
    <w:rsid w:val="001B07A0"/>
    <w:rsid w:val="001B0B06"/>
    <w:rsid w:val="001B6D16"/>
    <w:rsid w:val="001C4572"/>
    <w:rsid w:val="001D086A"/>
    <w:rsid w:val="001D3260"/>
    <w:rsid w:val="001D5A0C"/>
    <w:rsid w:val="001D6102"/>
    <w:rsid w:val="001E2C96"/>
    <w:rsid w:val="001E3E92"/>
    <w:rsid w:val="001F5813"/>
    <w:rsid w:val="001F729E"/>
    <w:rsid w:val="00205AFA"/>
    <w:rsid w:val="00206E67"/>
    <w:rsid w:val="00220E74"/>
    <w:rsid w:val="00220FD4"/>
    <w:rsid w:val="00224E59"/>
    <w:rsid w:val="00235DC3"/>
    <w:rsid w:val="002665A1"/>
    <w:rsid w:val="00273ACE"/>
    <w:rsid w:val="00275137"/>
    <w:rsid w:val="00275258"/>
    <w:rsid w:val="00276D44"/>
    <w:rsid w:val="00292AFE"/>
    <w:rsid w:val="002A053D"/>
    <w:rsid w:val="002A5E75"/>
    <w:rsid w:val="002D2CB7"/>
    <w:rsid w:val="002D5739"/>
    <w:rsid w:val="002E26E4"/>
    <w:rsid w:val="002E349C"/>
    <w:rsid w:val="002E44DB"/>
    <w:rsid w:val="00304946"/>
    <w:rsid w:val="00306675"/>
    <w:rsid w:val="0031342C"/>
    <w:rsid w:val="00334EBD"/>
    <w:rsid w:val="00341262"/>
    <w:rsid w:val="00343C16"/>
    <w:rsid w:val="00345174"/>
    <w:rsid w:val="00353AED"/>
    <w:rsid w:val="0036008A"/>
    <w:rsid w:val="00366961"/>
    <w:rsid w:val="003732FE"/>
    <w:rsid w:val="00375ECA"/>
    <w:rsid w:val="00376568"/>
    <w:rsid w:val="003857CC"/>
    <w:rsid w:val="0038658C"/>
    <w:rsid w:val="00392A1C"/>
    <w:rsid w:val="003A5233"/>
    <w:rsid w:val="003C1E8B"/>
    <w:rsid w:val="003E1B09"/>
    <w:rsid w:val="003E2C65"/>
    <w:rsid w:val="003F0B3B"/>
    <w:rsid w:val="003F0F9F"/>
    <w:rsid w:val="003F73FB"/>
    <w:rsid w:val="003F79D3"/>
    <w:rsid w:val="00415674"/>
    <w:rsid w:val="00417EF0"/>
    <w:rsid w:val="0043021D"/>
    <w:rsid w:val="00430D3F"/>
    <w:rsid w:val="00431DF1"/>
    <w:rsid w:val="00432494"/>
    <w:rsid w:val="00436D78"/>
    <w:rsid w:val="00450BFA"/>
    <w:rsid w:val="00452946"/>
    <w:rsid w:val="00452DC2"/>
    <w:rsid w:val="004614DA"/>
    <w:rsid w:val="00466D9B"/>
    <w:rsid w:val="00471506"/>
    <w:rsid w:val="00474276"/>
    <w:rsid w:val="00484FF0"/>
    <w:rsid w:val="004927EA"/>
    <w:rsid w:val="004A68E2"/>
    <w:rsid w:val="004B0D7B"/>
    <w:rsid w:val="004B14A4"/>
    <w:rsid w:val="004B6EBD"/>
    <w:rsid w:val="004D1B82"/>
    <w:rsid w:val="004D6160"/>
    <w:rsid w:val="004E3F18"/>
    <w:rsid w:val="004E4E02"/>
    <w:rsid w:val="004F0F92"/>
    <w:rsid w:val="005023A5"/>
    <w:rsid w:val="005065E7"/>
    <w:rsid w:val="00513BAD"/>
    <w:rsid w:val="00523D94"/>
    <w:rsid w:val="00544575"/>
    <w:rsid w:val="005539D0"/>
    <w:rsid w:val="00561564"/>
    <w:rsid w:val="00574EBC"/>
    <w:rsid w:val="0058279A"/>
    <w:rsid w:val="00583260"/>
    <w:rsid w:val="005941CA"/>
    <w:rsid w:val="00597042"/>
    <w:rsid w:val="005A0A19"/>
    <w:rsid w:val="005A2EF7"/>
    <w:rsid w:val="005C04A6"/>
    <w:rsid w:val="005C1BA4"/>
    <w:rsid w:val="005C263A"/>
    <w:rsid w:val="005C2D5F"/>
    <w:rsid w:val="005D58CB"/>
    <w:rsid w:val="0061355A"/>
    <w:rsid w:val="00613A0B"/>
    <w:rsid w:val="0063493E"/>
    <w:rsid w:val="00636FED"/>
    <w:rsid w:val="00640FFB"/>
    <w:rsid w:val="0064245C"/>
    <w:rsid w:val="006436F1"/>
    <w:rsid w:val="00646017"/>
    <w:rsid w:val="006529B9"/>
    <w:rsid w:val="006547DD"/>
    <w:rsid w:val="00657EFE"/>
    <w:rsid w:val="00660591"/>
    <w:rsid w:val="00665191"/>
    <w:rsid w:val="00690574"/>
    <w:rsid w:val="006941E7"/>
    <w:rsid w:val="006A37D0"/>
    <w:rsid w:val="006C1BDC"/>
    <w:rsid w:val="006D3423"/>
    <w:rsid w:val="006D4C64"/>
    <w:rsid w:val="006F4CDF"/>
    <w:rsid w:val="00711CE4"/>
    <w:rsid w:val="00713AA6"/>
    <w:rsid w:val="00716008"/>
    <w:rsid w:val="00723BB1"/>
    <w:rsid w:val="007242CB"/>
    <w:rsid w:val="00741BBA"/>
    <w:rsid w:val="00746E14"/>
    <w:rsid w:val="007474C2"/>
    <w:rsid w:val="007526C1"/>
    <w:rsid w:val="00764726"/>
    <w:rsid w:val="0076522F"/>
    <w:rsid w:val="00771807"/>
    <w:rsid w:val="00775FD2"/>
    <w:rsid w:val="00776048"/>
    <w:rsid w:val="00777F7F"/>
    <w:rsid w:val="0078229C"/>
    <w:rsid w:val="00787270"/>
    <w:rsid w:val="0079131A"/>
    <w:rsid w:val="007A1086"/>
    <w:rsid w:val="007B4AC5"/>
    <w:rsid w:val="007B6E1B"/>
    <w:rsid w:val="007E475A"/>
    <w:rsid w:val="007F1331"/>
    <w:rsid w:val="008027B8"/>
    <w:rsid w:val="008072CB"/>
    <w:rsid w:val="00811D12"/>
    <w:rsid w:val="0081439A"/>
    <w:rsid w:val="008207F4"/>
    <w:rsid w:val="008253B4"/>
    <w:rsid w:val="008307A7"/>
    <w:rsid w:val="008315DA"/>
    <w:rsid w:val="00834585"/>
    <w:rsid w:val="00837767"/>
    <w:rsid w:val="00851472"/>
    <w:rsid w:val="008706CC"/>
    <w:rsid w:val="008759A3"/>
    <w:rsid w:val="00881B51"/>
    <w:rsid w:val="008871B5"/>
    <w:rsid w:val="008907DD"/>
    <w:rsid w:val="00892009"/>
    <w:rsid w:val="008A20FC"/>
    <w:rsid w:val="008A58C9"/>
    <w:rsid w:val="008C29B9"/>
    <w:rsid w:val="008C3E22"/>
    <w:rsid w:val="008D54DE"/>
    <w:rsid w:val="008E57F0"/>
    <w:rsid w:val="008F058B"/>
    <w:rsid w:val="008F51A7"/>
    <w:rsid w:val="008F6572"/>
    <w:rsid w:val="009036C8"/>
    <w:rsid w:val="00910B47"/>
    <w:rsid w:val="00924AA6"/>
    <w:rsid w:val="00936CFD"/>
    <w:rsid w:val="009377C9"/>
    <w:rsid w:val="00940237"/>
    <w:rsid w:val="009512EF"/>
    <w:rsid w:val="00955C4D"/>
    <w:rsid w:val="00964049"/>
    <w:rsid w:val="009643A3"/>
    <w:rsid w:val="009656DB"/>
    <w:rsid w:val="00965E67"/>
    <w:rsid w:val="00971EB4"/>
    <w:rsid w:val="0097294D"/>
    <w:rsid w:val="00986B08"/>
    <w:rsid w:val="00987C84"/>
    <w:rsid w:val="009946EC"/>
    <w:rsid w:val="00994D7A"/>
    <w:rsid w:val="00995A2D"/>
    <w:rsid w:val="009A0F05"/>
    <w:rsid w:val="009A4407"/>
    <w:rsid w:val="009B6584"/>
    <w:rsid w:val="009C1A4F"/>
    <w:rsid w:val="009C1ED5"/>
    <w:rsid w:val="009C23EC"/>
    <w:rsid w:val="009C58B5"/>
    <w:rsid w:val="009D3069"/>
    <w:rsid w:val="009D6291"/>
    <w:rsid w:val="009D64BE"/>
    <w:rsid w:val="009E2AFA"/>
    <w:rsid w:val="009E493B"/>
    <w:rsid w:val="009E58A8"/>
    <w:rsid w:val="009F2216"/>
    <w:rsid w:val="009F756B"/>
    <w:rsid w:val="00A01B32"/>
    <w:rsid w:val="00A11B08"/>
    <w:rsid w:val="00A226BC"/>
    <w:rsid w:val="00A26F6F"/>
    <w:rsid w:val="00A27D44"/>
    <w:rsid w:val="00A40B2A"/>
    <w:rsid w:val="00A50AD5"/>
    <w:rsid w:val="00A64EAA"/>
    <w:rsid w:val="00A71474"/>
    <w:rsid w:val="00A80D86"/>
    <w:rsid w:val="00A84FDB"/>
    <w:rsid w:val="00AB1973"/>
    <w:rsid w:val="00AC0378"/>
    <w:rsid w:val="00AC274C"/>
    <w:rsid w:val="00AC56CB"/>
    <w:rsid w:val="00AD1CFB"/>
    <w:rsid w:val="00AD3031"/>
    <w:rsid w:val="00AD3A91"/>
    <w:rsid w:val="00AE5926"/>
    <w:rsid w:val="00AF22CF"/>
    <w:rsid w:val="00AF7DD2"/>
    <w:rsid w:val="00B01EFA"/>
    <w:rsid w:val="00B02FD7"/>
    <w:rsid w:val="00B03291"/>
    <w:rsid w:val="00B247A2"/>
    <w:rsid w:val="00B31F06"/>
    <w:rsid w:val="00B419BB"/>
    <w:rsid w:val="00B63B63"/>
    <w:rsid w:val="00B811A5"/>
    <w:rsid w:val="00B82F72"/>
    <w:rsid w:val="00B84C66"/>
    <w:rsid w:val="00B90503"/>
    <w:rsid w:val="00B946F9"/>
    <w:rsid w:val="00BA58A4"/>
    <w:rsid w:val="00BA7AB6"/>
    <w:rsid w:val="00BC197E"/>
    <w:rsid w:val="00BF2B1C"/>
    <w:rsid w:val="00BF3D6C"/>
    <w:rsid w:val="00BF76A9"/>
    <w:rsid w:val="00C13D45"/>
    <w:rsid w:val="00C14450"/>
    <w:rsid w:val="00C15982"/>
    <w:rsid w:val="00C315FF"/>
    <w:rsid w:val="00C3303C"/>
    <w:rsid w:val="00C34AC8"/>
    <w:rsid w:val="00C36D41"/>
    <w:rsid w:val="00C54E8F"/>
    <w:rsid w:val="00C5536B"/>
    <w:rsid w:val="00C558E9"/>
    <w:rsid w:val="00C86296"/>
    <w:rsid w:val="00C87D53"/>
    <w:rsid w:val="00C9165D"/>
    <w:rsid w:val="00C96BBC"/>
    <w:rsid w:val="00CA1B34"/>
    <w:rsid w:val="00CA36A7"/>
    <w:rsid w:val="00CA4372"/>
    <w:rsid w:val="00CA61DE"/>
    <w:rsid w:val="00CB1F35"/>
    <w:rsid w:val="00CC2ACC"/>
    <w:rsid w:val="00CC445F"/>
    <w:rsid w:val="00CE0748"/>
    <w:rsid w:val="00CE3E7C"/>
    <w:rsid w:val="00CE7E6F"/>
    <w:rsid w:val="00CF10CB"/>
    <w:rsid w:val="00D0397D"/>
    <w:rsid w:val="00D03C5C"/>
    <w:rsid w:val="00D132C7"/>
    <w:rsid w:val="00D36EE5"/>
    <w:rsid w:val="00D378D0"/>
    <w:rsid w:val="00D50F06"/>
    <w:rsid w:val="00D54584"/>
    <w:rsid w:val="00D61818"/>
    <w:rsid w:val="00D6492D"/>
    <w:rsid w:val="00D75577"/>
    <w:rsid w:val="00D76C86"/>
    <w:rsid w:val="00D80537"/>
    <w:rsid w:val="00D8507B"/>
    <w:rsid w:val="00D85E4A"/>
    <w:rsid w:val="00D93DE2"/>
    <w:rsid w:val="00DA3E0E"/>
    <w:rsid w:val="00DC6018"/>
    <w:rsid w:val="00DC6711"/>
    <w:rsid w:val="00DD4A89"/>
    <w:rsid w:val="00DD78B0"/>
    <w:rsid w:val="00DE13D5"/>
    <w:rsid w:val="00DE2C0C"/>
    <w:rsid w:val="00DF6308"/>
    <w:rsid w:val="00DF76BB"/>
    <w:rsid w:val="00E15C7F"/>
    <w:rsid w:val="00E24054"/>
    <w:rsid w:val="00E321A6"/>
    <w:rsid w:val="00E44A60"/>
    <w:rsid w:val="00E44B0A"/>
    <w:rsid w:val="00E4736F"/>
    <w:rsid w:val="00E527A1"/>
    <w:rsid w:val="00E56655"/>
    <w:rsid w:val="00E73E22"/>
    <w:rsid w:val="00E75856"/>
    <w:rsid w:val="00E761CB"/>
    <w:rsid w:val="00E76312"/>
    <w:rsid w:val="00E870F5"/>
    <w:rsid w:val="00E91576"/>
    <w:rsid w:val="00EA192F"/>
    <w:rsid w:val="00EA4F53"/>
    <w:rsid w:val="00EA4FAF"/>
    <w:rsid w:val="00EA572B"/>
    <w:rsid w:val="00EB5464"/>
    <w:rsid w:val="00EB7F90"/>
    <w:rsid w:val="00EC765C"/>
    <w:rsid w:val="00ED2E78"/>
    <w:rsid w:val="00ED49E5"/>
    <w:rsid w:val="00EE4DA3"/>
    <w:rsid w:val="00EF01D7"/>
    <w:rsid w:val="00F0409E"/>
    <w:rsid w:val="00F10E17"/>
    <w:rsid w:val="00F143A2"/>
    <w:rsid w:val="00F21259"/>
    <w:rsid w:val="00F236D4"/>
    <w:rsid w:val="00F30535"/>
    <w:rsid w:val="00F43EBA"/>
    <w:rsid w:val="00F45B35"/>
    <w:rsid w:val="00F80485"/>
    <w:rsid w:val="00F8495A"/>
    <w:rsid w:val="00FA5064"/>
    <w:rsid w:val="00FA70EF"/>
    <w:rsid w:val="00FC2979"/>
    <w:rsid w:val="00FD096A"/>
    <w:rsid w:val="00FE7703"/>
    <w:rsid w:val="00FF5557"/>
    <w:rsid w:val="00FF6E4A"/>
    <w:rsid w:val="7507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1"/>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23"/>
    <w:uiPriority w:val="0"/>
    <w:rPr>
      <w:sz w:val="18"/>
      <w:szCs w:val="18"/>
    </w:r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2"/>
    <w:uiPriority w:val="0"/>
    <w:rPr>
      <w:b/>
      <w:bCs/>
    </w:rPr>
  </w:style>
  <w:style w:type="character" w:styleId="12">
    <w:name w:val="Strong"/>
    <w:basedOn w:val="11"/>
    <w:qFormat/>
    <w:uiPriority w:val="0"/>
    <w:rPr>
      <w:b/>
      <w:bCs/>
    </w:rPr>
  </w:style>
  <w:style w:type="character" w:styleId="13">
    <w:name w:val="Hyperlink"/>
    <w:basedOn w:val="11"/>
    <w:uiPriority w:val="0"/>
    <w:rPr>
      <w:color w:val="0000FF"/>
      <w:u w:val="single"/>
    </w:rPr>
  </w:style>
  <w:style w:type="character" w:styleId="14">
    <w:name w:val="annotation reference"/>
    <w:basedOn w:val="11"/>
    <w:uiPriority w:val="0"/>
    <w:rPr>
      <w:sz w:val="21"/>
      <w:szCs w:val="21"/>
    </w:rPr>
  </w:style>
  <w:style w:type="character" w:customStyle="1" w:styleId="15">
    <w:name w:val="apple-converted-space"/>
    <w:basedOn w:val="11"/>
    <w:qFormat/>
    <w:uiPriority w:val="0"/>
  </w:style>
  <w:style w:type="character" w:customStyle="1" w:styleId="16">
    <w:name w:val="页眉 Char"/>
    <w:basedOn w:val="11"/>
    <w:link w:val="7"/>
    <w:uiPriority w:val="0"/>
    <w:rPr>
      <w:kern w:val="2"/>
      <w:sz w:val="18"/>
      <w:szCs w:val="18"/>
    </w:rPr>
  </w:style>
  <w:style w:type="character" w:customStyle="1" w:styleId="17">
    <w:name w:val="页脚 Char"/>
    <w:basedOn w:val="11"/>
    <w:link w:val="6"/>
    <w:uiPriority w:val="0"/>
    <w:rPr>
      <w:kern w:val="2"/>
      <w:sz w:val="18"/>
      <w:szCs w:val="18"/>
    </w:rPr>
  </w:style>
  <w:style w:type="character" w:customStyle="1" w:styleId="18">
    <w:name w:val="标题 3 Char"/>
    <w:basedOn w:val="11"/>
    <w:link w:val="2"/>
    <w:uiPriority w:val="9"/>
    <w:rPr>
      <w:rFonts w:ascii="宋体" w:hAnsi="宋体"/>
      <w:b/>
      <w:sz w:val="27"/>
      <w:szCs w:val="27"/>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日期 Char"/>
    <w:basedOn w:val="11"/>
    <w:link w:val="4"/>
    <w:uiPriority w:val="0"/>
    <w:rPr>
      <w:kern w:val="2"/>
      <w:sz w:val="21"/>
      <w:szCs w:val="24"/>
    </w:rPr>
  </w:style>
  <w:style w:type="character" w:customStyle="1" w:styleId="21">
    <w:name w:val="批注文字 Char"/>
    <w:basedOn w:val="11"/>
    <w:link w:val="3"/>
    <w:uiPriority w:val="0"/>
    <w:rPr>
      <w:kern w:val="2"/>
      <w:sz w:val="21"/>
      <w:szCs w:val="24"/>
    </w:rPr>
  </w:style>
  <w:style w:type="character" w:customStyle="1" w:styleId="22">
    <w:name w:val="批注主题 Char"/>
    <w:basedOn w:val="21"/>
    <w:link w:val="9"/>
    <w:uiPriority w:val="0"/>
    <w:rPr>
      <w:b/>
      <w:bCs/>
    </w:rPr>
  </w:style>
  <w:style w:type="character" w:customStyle="1" w:styleId="23">
    <w:name w:val="批注框文本 Char"/>
    <w:basedOn w:val="11"/>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302</Words>
  <Characters>1728</Characters>
  <Lines>14</Lines>
  <Paragraphs>4</Paragraphs>
  <TotalTime>1666</TotalTime>
  <ScaleCrop>false</ScaleCrop>
  <LinksUpToDate>false</LinksUpToDate>
  <CharactersWithSpaces>2026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2020-07-30T12:01:00Z</dcterms:created>
  <dc:creator>X</dc:creator>
  <cp:lastModifiedBy>15107</cp:lastModifiedBy>
  <cp:lastPrinted>2020-11-23T08:04:42Z</cp:lastPrinted>
  <dcterms:modified xsi:type="dcterms:W3CDTF">2020-11-23T08:05:37Z</dcterms:modified>
  <dc:title>浙江金融职业学院乒乓球桌与跳高海绵垫防护棚</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