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2E9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F331FC9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E9FB8AC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</w:p>
    <w:p w14:paraId="5565C782">
      <w:pPr>
        <w:spacing w:line="240" w:lineRule="exact"/>
        <w:jc w:val="center"/>
        <w:rPr>
          <w:rFonts w:hint="default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填表人：方明星                    填表日期 2025年12月5日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70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</w:p>
          <w:p w14:paraId="6631D7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立项</w:t>
            </w:r>
          </w:p>
          <w:p w14:paraId="2DCAE3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信息</w:t>
            </w:r>
          </w:p>
          <w:p w14:paraId="04DBC0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</w:p>
          <w:p w14:paraId="1FAF51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AA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ABC9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  <w:t>产业高质量发展规划技术服务</w:t>
            </w:r>
          </w:p>
        </w:tc>
      </w:tr>
      <w:tr w14:paraId="4482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95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3D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26F1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绍兴市越城区斗门街道办事处</w:t>
            </w:r>
          </w:p>
        </w:tc>
      </w:tr>
      <w:tr w14:paraId="169C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7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C67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2025年11月17日——2025年12月15日</w:t>
            </w:r>
          </w:p>
        </w:tc>
      </w:tr>
      <w:tr w14:paraId="440C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51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8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43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748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56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9D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B3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C35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9F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2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71B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5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4A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793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方明星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018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1C8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5D1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撰写报告</w:t>
            </w:r>
          </w:p>
        </w:tc>
      </w:tr>
      <w:tr w14:paraId="3BE6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B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FD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182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张慧欣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95C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29E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A55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前期调研</w:t>
            </w:r>
          </w:p>
        </w:tc>
      </w:tr>
      <w:tr w14:paraId="4A39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28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8D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50BF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4912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8FD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A0F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调研及汇总</w:t>
            </w:r>
          </w:p>
        </w:tc>
      </w:tr>
      <w:tr w14:paraId="23A5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9A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64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381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D43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19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06D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2FB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10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B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D5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9A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A85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5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A2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01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CE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480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07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1A811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825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52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D127C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34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EE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A8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A1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DA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BC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E6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21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48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7E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58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AC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AA1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42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CC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A4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41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6D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B40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66E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BD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F6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8D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5A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0FF1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56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BE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9C21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9.8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AD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D96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7B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577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87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B21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662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30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</w:t>
            </w:r>
          </w:p>
        </w:tc>
      </w:tr>
      <w:tr w14:paraId="1410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2D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97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3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6D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94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F7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D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B7C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A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0F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79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50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255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28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F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6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7A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1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26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A08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99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3E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56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33E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B9635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D3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81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19E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3BB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32FE8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产业高质量发展规划</w:t>
            </w:r>
          </w:p>
        </w:tc>
      </w:tr>
      <w:tr w14:paraId="58A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A6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952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C0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2F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F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947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48E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2025年12月10日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92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ADF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2C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D1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29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CD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陈关正 苏友来</w:t>
            </w:r>
          </w:p>
        </w:tc>
      </w:tr>
      <w:tr w14:paraId="666C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71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A83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151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已通过</w:t>
            </w:r>
          </w:p>
        </w:tc>
      </w:tr>
    </w:tbl>
    <w:p w14:paraId="53E9E3C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D0054B8-08A9-45A0-ADD8-FF06779A25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9818C8A-A5AD-4607-877F-17BE77EAE91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EC674A1-19BC-46F5-AC67-230EEF97F90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7F16A78"/>
    <w:rsid w:val="48A62558"/>
    <w:rsid w:val="4CE65929"/>
    <w:rsid w:val="508825A3"/>
    <w:rsid w:val="59B80C41"/>
    <w:rsid w:val="5C976331"/>
    <w:rsid w:val="6DD2507B"/>
    <w:rsid w:val="72100E40"/>
    <w:rsid w:val="7F2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440</Characters>
  <Lines>5</Lines>
  <Paragraphs>1</Paragraphs>
  <TotalTime>11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方明星</cp:lastModifiedBy>
  <dcterms:modified xsi:type="dcterms:W3CDTF">2025-12-09T05:49:41Z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2AEB5BE74C524AAB831E1F8C6CCC73BA_13</vt:lpwstr>
  </property>
  <property fmtid="{D5CDD505-2E9C-101B-9397-08002B2CF9AE}" pid="4" name="KSOTemplateDocerSaveRecord">
    <vt:lpwstr>eyJoZGlkIjoiM2UzNWYxNjQ0ZTU2ZTJjOGYzYzQyODdhMjM0YTU5NGMiLCJ1c2VySWQiOiIyNjQ2NjIyMTYifQ==</vt:lpwstr>
  </property>
</Properties>
</file>