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90521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4AB5E6E5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290CE8C1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eastAsia="zh-CN"/>
        </w:rPr>
        <w:t>朱旭蓉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2024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09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18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50CEB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C787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0E144A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00EA805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71B7D8B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B20E06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3DDF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F43FB">
            <w:pPr>
              <w:widowControl/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适应浙江省“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415X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”先进制造业集群高水平发展的技能人才培养策略研究</w:t>
            </w:r>
          </w:p>
        </w:tc>
      </w:tr>
      <w:tr w14:paraId="61F76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413A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AB75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50164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浙江省哲学社会科学工作办公室</w:t>
            </w:r>
          </w:p>
        </w:tc>
      </w:tr>
      <w:tr w14:paraId="6D101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82F5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6EEA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6A747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2024年12月</w:t>
            </w:r>
          </w:p>
        </w:tc>
      </w:tr>
      <w:tr w14:paraId="75B60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5465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D8B0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B228E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无</w:t>
            </w:r>
          </w:p>
        </w:tc>
      </w:tr>
      <w:tr w14:paraId="42123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6C4F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F617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FBFD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F2062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ED08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2C9C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3066C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74FB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8A6A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A9ACB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朱旭蓉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C9770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助理研究员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B0AEC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4F6B1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项目负责人</w:t>
            </w:r>
          </w:p>
        </w:tc>
      </w:tr>
      <w:tr w14:paraId="5FF7C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A1B2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82D7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EAC99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杨璐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F443C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助理研究员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57B9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中国计量大学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30ABA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数据分析、撰写报告</w:t>
            </w:r>
          </w:p>
        </w:tc>
      </w:tr>
      <w:tr w14:paraId="54ECA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75C3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D7F2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45516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徐菲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69764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BED39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F2FFC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调研、数据分析</w:t>
            </w:r>
          </w:p>
        </w:tc>
      </w:tr>
      <w:tr w14:paraId="36451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9F74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37E5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5E9DA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张国民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46523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4705D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1A2A0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课题指导</w:t>
            </w:r>
          </w:p>
        </w:tc>
      </w:tr>
      <w:tr w14:paraId="3063A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D8FD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8F63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36340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李必静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D0865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助理研究员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8996D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中国计量大学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A9594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数据收集、分析</w:t>
            </w:r>
          </w:p>
        </w:tc>
      </w:tr>
      <w:tr w14:paraId="6DF85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A7B0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A37A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FD620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A3EA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4945E17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A86D4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570F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5B2D5F4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E9AA6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71C77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7D4C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C7C4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00C1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0F13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CFFC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37E85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7180D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4658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8AD5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989D9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0754D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7074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6A58C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D2A2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0EAEA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7811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3C213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B6CC5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0万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17CB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80F9E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3803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02B6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492F8A3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0A3B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D3E7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DFC5E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904D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C4F8F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391C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7C336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21A97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7690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41B69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4B34F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5378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E608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609D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7B98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764EA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0.38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02671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45DA9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1.2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19C6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16AC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885E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9213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40EF1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8C6A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AF417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7B313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D3DC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EC14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46A0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BBDF0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3946A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919F6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2E9D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15A70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E850F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F9BB8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7AF203C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9CDB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FC49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455E4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45504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7107D25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E61A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CFB7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BB791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35B12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810E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8BF0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0E43F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7BB8A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3695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99FBA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6116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ACE6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91BB0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0815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D20F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DBD9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0CCDB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65362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73CD789E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A2D2DCBB-0C5D-42BE-8A56-2AF95E7CE4B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EB2F497-4151-46C0-A4BE-F277A4D085D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F7906B35-457A-4A70-A952-D73DD6FC27FF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5110582d-bdb2-4dba-8a07-424743fbbb9d"/>
  </w:docVars>
  <w:rsids>
    <w:rsidRoot w:val="365F4CE1"/>
    <w:rsid w:val="00010C44"/>
    <w:rsid w:val="009C127A"/>
    <w:rsid w:val="00EA3EDC"/>
    <w:rsid w:val="078B5BA2"/>
    <w:rsid w:val="120F60C8"/>
    <w:rsid w:val="13914AED"/>
    <w:rsid w:val="1A92472C"/>
    <w:rsid w:val="208615D1"/>
    <w:rsid w:val="29AC556E"/>
    <w:rsid w:val="2BC127E4"/>
    <w:rsid w:val="2CD54A6F"/>
    <w:rsid w:val="2DE2392C"/>
    <w:rsid w:val="365F4CE1"/>
    <w:rsid w:val="37A94503"/>
    <w:rsid w:val="3C131DC8"/>
    <w:rsid w:val="48A62558"/>
    <w:rsid w:val="4CE65929"/>
    <w:rsid w:val="508825A3"/>
    <w:rsid w:val="523423CD"/>
    <w:rsid w:val="59B80C41"/>
    <w:rsid w:val="5C976331"/>
    <w:rsid w:val="6DD2507B"/>
    <w:rsid w:val="72100E40"/>
    <w:rsid w:val="7821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447</Words>
  <Characters>463</Characters>
  <Lines>5</Lines>
  <Paragraphs>1</Paragraphs>
  <TotalTime>97</TotalTime>
  <ScaleCrop>false</ScaleCrop>
  <LinksUpToDate>false</LinksUpToDate>
  <CharactersWithSpaces>490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2026-05-11T07:22:53Z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eyJoZGlkIjoiMjllODRlYWFmOTExMzJiNTgyOTllNWY2NmI5ZTFjY2UiLCJ1c2VySWQiOiIzMTIyNzczNTQifQ==</vt:lpwstr>
  </property>
</Properties>
</file>